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D4754" w14:textId="77777777" w:rsidR="0044328B" w:rsidRDefault="0044328B" w:rsidP="0044328B">
      <w:pPr>
        <w:keepNext/>
        <w:keepLines/>
        <w:spacing w:before="480" w:after="0"/>
        <w:outlineLvl w:val="0"/>
        <w:rPr>
          <w:rFonts w:ascii="Arial" w:hAnsi="Arial" w:cs="Arial"/>
          <w:b/>
          <w:bCs/>
          <w:sz w:val="28"/>
          <w:szCs w:val="28"/>
        </w:rPr>
      </w:pPr>
      <w:bookmarkStart w:id="0" w:name="_Toc372545802"/>
    </w:p>
    <w:p w14:paraId="6AB65FFE" w14:textId="77777777" w:rsidR="0044328B" w:rsidRDefault="0044328B" w:rsidP="0044328B">
      <w:pPr>
        <w:keepNext/>
        <w:keepLines/>
        <w:spacing w:before="480" w:after="0"/>
        <w:outlineLvl w:val="0"/>
        <w:rPr>
          <w:rFonts w:ascii="Arial" w:hAnsi="Arial" w:cs="Arial"/>
          <w:b/>
          <w:bCs/>
          <w:sz w:val="28"/>
          <w:szCs w:val="28"/>
        </w:rPr>
      </w:pPr>
    </w:p>
    <w:p w14:paraId="718D847D" w14:textId="77777777" w:rsidR="0044328B" w:rsidRDefault="0044328B" w:rsidP="0044328B">
      <w:pPr>
        <w:spacing w:after="0" w:line="240" w:lineRule="auto"/>
        <w:rPr>
          <w:rFonts w:ascii="Arial" w:hAnsi="Arial" w:cs="Arial"/>
          <w:b/>
          <w:bCs/>
          <w:sz w:val="64"/>
          <w:szCs w:val="52"/>
          <w:lang w:eastAsia="en-US"/>
        </w:rPr>
      </w:pPr>
      <w:r>
        <w:rPr>
          <w:rFonts w:ascii="Arial" w:hAnsi="Arial" w:cs="Arial"/>
          <w:b/>
          <w:bCs/>
          <w:sz w:val="64"/>
          <w:szCs w:val="52"/>
          <w:lang w:eastAsia="en-US"/>
        </w:rPr>
        <w:t>Example</w:t>
      </w:r>
      <w:r w:rsidRPr="0044328B">
        <w:rPr>
          <w:rFonts w:ascii="Arial" w:hAnsi="Arial" w:cs="Arial"/>
          <w:b/>
          <w:bCs/>
          <w:sz w:val="64"/>
          <w:szCs w:val="52"/>
          <w:lang w:eastAsia="en-US"/>
        </w:rPr>
        <w:t xml:space="preserve"> Data Analysis Plan </w:t>
      </w:r>
      <w:r>
        <w:rPr>
          <w:rFonts w:ascii="Arial" w:hAnsi="Arial" w:cs="Arial"/>
          <w:b/>
          <w:bCs/>
          <w:sz w:val="64"/>
          <w:szCs w:val="52"/>
          <w:lang w:eastAsia="en-US"/>
        </w:rPr>
        <w:t>Template</w:t>
      </w:r>
    </w:p>
    <w:p w14:paraId="5D209ADB" w14:textId="77777777" w:rsidR="0044328B" w:rsidRDefault="0044328B" w:rsidP="0044328B">
      <w:pPr>
        <w:spacing w:after="0" w:line="240" w:lineRule="auto"/>
        <w:rPr>
          <w:rFonts w:ascii="Arial" w:hAnsi="Arial" w:cs="Arial"/>
          <w:b/>
          <w:bCs/>
          <w:sz w:val="64"/>
          <w:szCs w:val="52"/>
          <w:lang w:eastAsia="en-US"/>
        </w:rPr>
      </w:pPr>
    </w:p>
    <w:p w14:paraId="46E1AFAE" w14:textId="77777777" w:rsidR="0044328B" w:rsidRPr="0044328B" w:rsidRDefault="0044328B" w:rsidP="0044328B">
      <w:pPr>
        <w:spacing w:after="0" w:line="240" w:lineRule="auto"/>
        <w:rPr>
          <w:rFonts w:ascii="Arial" w:hAnsi="Arial" w:cs="Arial"/>
          <w:sz w:val="44"/>
          <w:szCs w:val="44"/>
          <w:lang w:eastAsia="en-US"/>
        </w:rPr>
      </w:pPr>
      <w:r w:rsidRPr="0044328B">
        <w:rPr>
          <w:rFonts w:ascii="Arial" w:hAnsi="Arial" w:cs="Arial"/>
          <w:b/>
          <w:bCs/>
          <w:sz w:val="44"/>
          <w:szCs w:val="44"/>
          <w:lang w:eastAsia="en-US"/>
        </w:rPr>
        <w:t xml:space="preserve">For Observational Studies </w:t>
      </w:r>
    </w:p>
    <w:p w14:paraId="5B1D842B" w14:textId="77777777" w:rsidR="0044328B" w:rsidRPr="0044328B" w:rsidRDefault="0044328B" w:rsidP="0044328B">
      <w:pPr>
        <w:spacing w:after="0" w:line="240" w:lineRule="auto"/>
        <w:rPr>
          <w:rFonts w:ascii="Arial" w:hAnsi="Arial" w:cs="Arial"/>
          <w:sz w:val="20"/>
          <w:lang w:eastAsia="en-US"/>
        </w:rPr>
      </w:pPr>
    </w:p>
    <w:p w14:paraId="16645D49" w14:textId="77777777" w:rsidR="0044328B" w:rsidRPr="0044328B" w:rsidRDefault="0044328B" w:rsidP="0044328B">
      <w:pPr>
        <w:spacing w:after="0" w:line="240" w:lineRule="auto"/>
        <w:rPr>
          <w:rFonts w:ascii="Arial" w:hAnsi="Arial" w:cs="Arial"/>
          <w:sz w:val="20"/>
          <w:lang w:eastAsia="en-US"/>
        </w:rPr>
      </w:pPr>
    </w:p>
    <w:p w14:paraId="235B7012" w14:textId="77777777" w:rsidR="0044328B" w:rsidRPr="0044328B" w:rsidRDefault="0044328B" w:rsidP="0044328B">
      <w:pPr>
        <w:spacing w:after="0" w:line="240" w:lineRule="auto"/>
        <w:rPr>
          <w:rFonts w:ascii="Arial" w:hAnsi="Arial" w:cs="Arial"/>
          <w:sz w:val="20"/>
          <w:lang w:eastAsia="en-US"/>
        </w:rPr>
      </w:pPr>
    </w:p>
    <w:p w14:paraId="05E71F03" w14:textId="77777777" w:rsidR="0044328B" w:rsidRPr="0044328B" w:rsidRDefault="0044328B" w:rsidP="0044328B">
      <w:pPr>
        <w:spacing w:after="0" w:line="240" w:lineRule="auto"/>
        <w:rPr>
          <w:rFonts w:ascii="Arial" w:hAnsi="Arial" w:cs="Arial"/>
          <w:sz w:val="20"/>
          <w:lang w:eastAsia="en-US"/>
        </w:rPr>
      </w:pPr>
    </w:p>
    <w:p w14:paraId="0E9D599C" w14:textId="77777777" w:rsidR="0044328B" w:rsidRPr="0044328B" w:rsidRDefault="0044328B" w:rsidP="0044328B">
      <w:pPr>
        <w:spacing w:after="0" w:line="240" w:lineRule="auto"/>
        <w:rPr>
          <w:rFonts w:ascii="Arial" w:hAnsi="Arial" w:cs="Arial"/>
          <w:sz w:val="28"/>
          <w:szCs w:val="28"/>
          <w:lang w:eastAsia="en-US"/>
        </w:rPr>
      </w:pPr>
    </w:p>
    <w:p w14:paraId="45836CE5" w14:textId="77777777" w:rsidR="0044328B" w:rsidRPr="0044328B" w:rsidRDefault="0044328B" w:rsidP="0044328B">
      <w:pPr>
        <w:spacing w:after="0" w:line="240" w:lineRule="auto"/>
        <w:rPr>
          <w:rFonts w:ascii="Arial" w:hAnsi="Arial" w:cs="Arial"/>
          <w:sz w:val="28"/>
          <w:szCs w:val="28"/>
          <w:lang w:eastAsia="en-US"/>
        </w:rPr>
      </w:pPr>
    </w:p>
    <w:p w14:paraId="4166EC85" w14:textId="241111D8" w:rsidR="00401350" w:rsidRPr="00404351" w:rsidRDefault="00401350" w:rsidP="00401350">
      <w:pPr>
        <w:spacing w:after="0" w:line="240" w:lineRule="auto"/>
        <w:rPr>
          <w:rFonts w:ascii="Arial" w:hAnsi="Arial" w:cs="Arial"/>
          <w:sz w:val="28"/>
          <w:szCs w:val="28"/>
          <w:lang w:eastAsia="en-US"/>
        </w:rPr>
      </w:pPr>
      <w:r w:rsidRPr="00404351">
        <w:rPr>
          <w:rFonts w:ascii="Arial" w:hAnsi="Arial" w:cs="Arial"/>
          <w:sz w:val="28"/>
          <w:szCs w:val="28"/>
          <w:lang w:eastAsia="en-US"/>
        </w:rPr>
        <w:t>Developed by Emily Banks, Ellie Paige</w:t>
      </w:r>
      <w:r>
        <w:rPr>
          <w:rFonts w:ascii="Arial" w:hAnsi="Arial" w:cs="Arial"/>
          <w:sz w:val="28"/>
          <w:szCs w:val="28"/>
          <w:lang w:eastAsia="en-US"/>
        </w:rPr>
        <w:t>,</w:t>
      </w:r>
      <w:r w:rsidRPr="00404351">
        <w:rPr>
          <w:rFonts w:ascii="Arial" w:hAnsi="Arial" w:cs="Arial"/>
          <w:sz w:val="28"/>
          <w:szCs w:val="28"/>
          <w:lang w:eastAsia="en-US"/>
        </w:rPr>
        <w:t xml:space="preserve"> Tanya Mather </w:t>
      </w:r>
      <w:r>
        <w:rPr>
          <w:rFonts w:ascii="Arial" w:hAnsi="Arial" w:cs="Arial"/>
          <w:sz w:val="28"/>
          <w:szCs w:val="28"/>
          <w:lang w:eastAsia="en-US"/>
        </w:rPr>
        <w:t>and Wei Du and the Chronic Disease Epidemiology Group, in collaboration with the Master of Philosophy (Applied Epidemiology) teaching team, National Centre for Epidemiology and Population Health, Research School of Population Health, Australian National University</w:t>
      </w:r>
    </w:p>
    <w:p w14:paraId="248C8EA6" w14:textId="77777777" w:rsidR="00401350" w:rsidRPr="00404351" w:rsidRDefault="00401350" w:rsidP="00401350">
      <w:pPr>
        <w:spacing w:after="0" w:line="240" w:lineRule="auto"/>
        <w:rPr>
          <w:rFonts w:ascii="Arial" w:hAnsi="Arial" w:cs="Arial"/>
          <w:sz w:val="28"/>
          <w:szCs w:val="28"/>
          <w:lang w:eastAsia="en-US"/>
        </w:rPr>
      </w:pPr>
    </w:p>
    <w:p w14:paraId="731DA37A" w14:textId="4D99BE7E" w:rsidR="0044328B" w:rsidRPr="0044328B" w:rsidRDefault="0044328B" w:rsidP="0044328B">
      <w:pPr>
        <w:spacing w:after="0" w:line="240" w:lineRule="auto"/>
        <w:rPr>
          <w:rFonts w:ascii="Arial" w:hAnsi="Arial" w:cs="Arial"/>
          <w:sz w:val="28"/>
          <w:szCs w:val="28"/>
          <w:lang w:eastAsia="en-US"/>
        </w:rPr>
      </w:pPr>
      <w:r w:rsidRPr="0044328B">
        <w:rPr>
          <w:rFonts w:ascii="Arial" w:hAnsi="Arial" w:cs="Arial"/>
          <w:sz w:val="28"/>
          <w:szCs w:val="28"/>
          <w:lang w:eastAsia="en-US"/>
        </w:rPr>
        <w:t xml:space="preserve">Last updated </w:t>
      </w:r>
      <w:r w:rsidR="005E37CF">
        <w:rPr>
          <w:rFonts w:ascii="Arial" w:hAnsi="Arial" w:cs="Arial"/>
          <w:sz w:val="28"/>
          <w:szCs w:val="28"/>
          <w:lang w:eastAsia="en-US"/>
        </w:rPr>
        <w:t>19</w:t>
      </w:r>
      <w:r w:rsidR="00A124D1">
        <w:rPr>
          <w:rFonts w:ascii="Arial" w:hAnsi="Arial" w:cs="Arial"/>
          <w:sz w:val="28"/>
          <w:szCs w:val="28"/>
          <w:lang w:eastAsia="en-US"/>
        </w:rPr>
        <w:t xml:space="preserve"> June 2020</w:t>
      </w:r>
      <w:r w:rsidR="00CD04B3">
        <w:rPr>
          <w:rFonts w:ascii="Arial" w:hAnsi="Arial" w:cs="Arial"/>
          <w:sz w:val="28"/>
          <w:szCs w:val="28"/>
          <w:lang w:eastAsia="en-US"/>
        </w:rPr>
        <w:t xml:space="preserve"> (Katie Beckwith)</w:t>
      </w:r>
    </w:p>
    <w:p w14:paraId="5315812C" w14:textId="77777777" w:rsidR="0044328B" w:rsidRDefault="0044328B" w:rsidP="0044328B">
      <w:pPr>
        <w:keepNext/>
        <w:keepLines/>
        <w:spacing w:before="480" w:after="0"/>
        <w:outlineLvl w:val="0"/>
        <w:rPr>
          <w:rFonts w:ascii="Arial" w:hAnsi="Arial" w:cs="Arial"/>
          <w:b/>
          <w:bCs/>
          <w:sz w:val="28"/>
          <w:szCs w:val="28"/>
        </w:rPr>
      </w:pPr>
    </w:p>
    <w:p w14:paraId="7B094694" w14:textId="77777777" w:rsidR="0044328B" w:rsidRDefault="0044328B">
      <w:pPr>
        <w:rPr>
          <w:rFonts w:ascii="Arial" w:hAnsi="Arial" w:cs="Arial"/>
          <w:b/>
          <w:bCs/>
          <w:sz w:val="28"/>
          <w:szCs w:val="28"/>
        </w:rPr>
      </w:pPr>
      <w:r>
        <w:rPr>
          <w:rFonts w:ascii="Arial" w:hAnsi="Arial" w:cs="Arial"/>
          <w:b/>
          <w:bCs/>
          <w:sz w:val="28"/>
          <w:szCs w:val="28"/>
        </w:rPr>
        <w:br w:type="page"/>
      </w:r>
    </w:p>
    <w:p w14:paraId="2DE5948D" w14:textId="77777777" w:rsidR="007C2190" w:rsidRDefault="007C2190" w:rsidP="007C2190">
      <w:pPr>
        <w:pStyle w:val="Heading1"/>
        <w:spacing w:before="0" w:line="240" w:lineRule="auto"/>
        <w:jc w:val="center"/>
        <w:rPr>
          <w:rFonts w:ascii="Arial" w:hAnsi="Arial" w:cs="Arial"/>
          <w:color w:val="auto"/>
          <w:sz w:val="24"/>
          <w:szCs w:val="24"/>
        </w:rPr>
      </w:pPr>
      <w:r w:rsidRPr="00DE6AF7">
        <w:rPr>
          <w:rFonts w:ascii="Arial" w:hAnsi="Arial" w:cs="Arial"/>
          <w:color w:val="auto"/>
          <w:sz w:val="24"/>
          <w:szCs w:val="24"/>
        </w:rPr>
        <w:lastRenderedPageBreak/>
        <w:t>DATA ANALYSIS PLAN</w:t>
      </w:r>
    </w:p>
    <w:p w14:paraId="5B80B791" w14:textId="77777777" w:rsidR="007C2190" w:rsidRPr="00B01EF9" w:rsidRDefault="007C2190" w:rsidP="007C2190">
      <w:pPr>
        <w:pStyle w:val="Subtitle"/>
        <w:jc w:val="center"/>
      </w:pPr>
      <w:r>
        <w:t>Template</w:t>
      </w:r>
    </w:p>
    <w:tbl>
      <w:tblPr>
        <w:tblStyle w:val="TableGrid"/>
        <w:tblW w:w="0" w:type="auto"/>
        <w:tblLook w:val="04A0" w:firstRow="1" w:lastRow="0" w:firstColumn="1" w:lastColumn="0" w:noHBand="0" w:noVBand="1"/>
      </w:tblPr>
      <w:tblGrid>
        <w:gridCol w:w="2060"/>
        <w:gridCol w:w="6956"/>
      </w:tblGrid>
      <w:tr w:rsidR="007C2190" w:rsidRPr="007045A6" w14:paraId="255622B6" w14:textId="77777777" w:rsidTr="00D66632">
        <w:tc>
          <w:tcPr>
            <w:tcW w:w="2060" w:type="dxa"/>
            <w:shd w:val="clear" w:color="auto" w:fill="C6D9F1" w:themeFill="text2" w:themeFillTint="33"/>
          </w:tcPr>
          <w:p w14:paraId="740F276A" w14:textId="77777777" w:rsidR="007C2190" w:rsidRPr="007045A6" w:rsidRDefault="007C2190" w:rsidP="00D66632">
            <w:pPr>
              <w:rPr>
                <w:rFonts w:ascii="Arial" w:hAnsi="Arial" w:cs="Arial"/>
                <w:sz w:val="21"/>
                <w:szCs w:val="21"/>
              </w:rPr>
            </w:pPr>
            <w:r w:rsidRPr="007045A6">
              <w:rPr>
                <w:rFonts w:ascii="Arial" w:hAnsi="Arial" w:cs="Arial"/>
                <w:sz w:val="21"/>
                <w:szCs w:val="21"/>
              </w:rPr>
              <w:t>Project name</w:t>
            </w:r>
          </w:p>
        </w:tc>
        <w:tc>
          <w:tcPr>
            <w:tcW w:w="6956" w:type="dxa"/>
          </w:tcPr>
          <w:p w14:paraId="04680360" w14:textId="77777777" w:rsidR="007C2190" w:rsidRPr="007045A6" w:rsidRDefault="007C2190" w:rsidP="00D66632">
            <w:pPr>
              <w:rPr>
                <w:rFonts w:ascii="Arial" w:hAnsi="Arial" w:cs="Arial"/>
                <w:sz w:val="21"/>
                <w:szCs w:val="21"/>
              </w:rPr>
            </w:pPr>
          </w:p>
        </w:tc>
      </w:tr>
      <w:tr w:rsidR="007C2190" w:rsidRPr="007045A6" w14:paraId="2923F1A4" w14:textId="77777777" w:rsidTr="00D66632">
        <w:tc>
          <w:tcPr>
            <w:tcW w:w="2060" w:type="dxa"/>
            <w:shd w:val="clear" w:color="auto" w:fill="C6D9F1" w:themeFill="text2" w:themeFillTint="33"/>
          </w:tcPr>
          <w:p w14:paraId="747E79BB" w14:textId="77777777" w:rsidR="007C2190" w:rsidRPr="007045A6" w:rsidRDefault="007C2190" w:rsidP="00D66632">
            <w:pPr>
              <w:rPr>
                <w:rFonts w:ascii="Arial" w:hAnsi="Arial" w:cs="Arial"/>
                <w:sz w:val="21"/>
                <w:szCs w:val="21"/>
              </w:rPr>
            </w:pPr>
            <w:r w:rsidRPr="007045A6">
              <w:rPr>
                <w:rFonts w:ascii="Arial" w:hAnsi="Arial" w:cs="Arial"/>
                <w:sz w:val="21"/>
                <w:szCs w:val="21"/>
              </w:rPr>
              <w:t>Reference number</w:t>
            </w:r>
          </w:p>
        </w:tc>
        <w:tc>
          <w:tcPr>
            <w:tcW w:w="6956" w:type="dxa"/>
          </w:tcPr>
          <w:p w14:paraId="3310DE11" w14:textId="77777777" w:rsidR="007C2190" w:rsidRPr="007045A6" w:rsidRDefault="007C2190" w:rsidP="00D66632">
            <w:pPr>
              <w:rPr>
                <w:rFonts w:ascii="Arial" w:hAnsi="Arial" w:cs="Arial"/>
                <w:sz w:val="21"/>
                <w:szCs w:val="21"/>
              </w:rPr>
            </w:pPr>
          </w:p>
        </w:tc>
      </w:tr>
      <w:tr w:rsidR="007C2190" w:rsidRPr="007045A6" w14:paraId="5BA2504E" w14:textId="77777777" w:rsidTr="00D66632">
        <w:tc>
          <w:tcPr>
            <w:tcW w:w="2060" w:type="dxa"/>
            <w:shd w:val="clear" w:color="auto" w:fill="C6D9F1" w:themeFill="text2" w:themeFillTint="33"/>
          </w:tcPr>
          <w:p w14:paraId="62F9F4A5" w14:textId="77777777" w:rsidR="007C2190" w:rsidRPr="007045A6" w:rsidRDefault="007C2190" w:rsidP="00D66632">
            <w:pPr>
              <w:rPr>
                <w:rFonts w:ascii="Arial" w:hAnsi="Arial" w:cs="Arial"/>
                <w:sz w:val="21"/>
                <w:szCs w:val="21"/>
              </w:rPr>
            </w:pPr>
            <w:r w:rsidRPr="007045A6">
              <w:rPr>
                <w:rFonts w:ascii="Arial" w:hAnsi="Arial" w:cs="Arial"/>
                <w:sz w:val="21"/>
                <w:szCs w:val="21"/>
              </w:rPr>
              <w:t>Short name</w:t>
            </w:r>
          </w:p>
        </w:tc>
        <w:tc>
          <w:tcPr>
            <w:tcW w:w="6956" w:type="dxa"/>
          </w:tcPr>
          <w:p w14:paraId="2A2B5681" w14:textId="77777777" w:rsidR="007C2190" w:rsidRPr="007045A6" w:rsidRDefault="007C2190" w:rsidP="00D66632">
            <w:pPr>
              <w:rPr>
                <w:rFonts w:ascii="Arial" w:hAnsi="Arial" w:cs="Arial"/>
                <w:sz w:val="21"/>
                <w:szCs w:val="21"/>
              </w:rPr>
            </w:pPr>
          </w:p>
        </w:tc>
      </w:tr>
      <w:tr w:rsidR="007C2190" w:rsidRPr="007045A6" w14:paraId="2BA73E6B" w14:textId="77777777" w:rsidTr="00D66632">
        <w:tc>
          <w:tcPr>
            <w:tcW w:w="2060" w:type="dxa"/>
            <w:shd w:val="clear" w:color="auto" w:fill="C6D9F1" w:themeFill="text2" w:themeFillTint="33"/>
          </w:tcPr>
          <w:p w14:paraId="7CEF9813" w14:textId="77777777" w:rsidR="007C2190" w:rsidRPr="007045A6" w:rsidRDefault="007C2190" w:rsidP="00D66632">
            <w:pPr>
              <w:rPr>
                <w:rFonts w:ascii="Arial" w:hAnsi="Arial" w:cs="Arial"/>
                <w:sz w:val="21"/>
                <w:szCs w:val="21"/>
              </w:rPr>
            </w:pPr>
            <w:r w:rsidRPr="007045A6">
              <w:rPr>
                <w:rFonts w:ascii="Arial" w:hAnsi="Arial" w:cs="Arial"/>
                <w:sz w:val="21"/>
                <w:szCs w:val="21"/>
              </w:rPr>
              <w:t>Project CIs</w:t>
            </w:r>
          </w:p>
        </w:tc>
        <w:tc>
          <w:tcPr>
            <w:tcW w:w="6956" w:type="dxa"/>
          </w:tcPr>
          <w:p w14:paraId="0EAA05A5" w14:textId="77777777" w:rsidR="007C2190" w:rsidRPr="007045A6" w:rsidRDefault="007C2190" w:rsidP="00D66632">
            <w:pPr>
              <w:rPr>
                <w:rFonts w:ascii="Arial" w:hAnsi="Arial" w:cs="Arial"/>
                <w:sz w:val="21"/>
                <w:szCs w:val="21"/>
              </w:rPr>
            </w:pPr>
          </w:p>
        </w:tc>
      </w:tr>
      <w:tr w:rsidR="007C2190" w:rsidRPr="007045A6" w14:paraId="4F660BB0" w14:textId="77777777" w:rsidTr="00D66632">
        <w:tc>
          <w:tcPr>
            <w:tcW w:w="2060" w:type="dxa"/>
            <w:shd w:val="clear" w:color="auto" w:fill="C6D9F1" w:themeFill="text2" w:themeFillTint="33"/>
          </w:tcPr>
          <w:p w14:paraId="4A12608B" w14:textId="77777777" w:rsidR="007C2190" w:rsidRPr="007045A6" w:rsidRDefault="007C2190" w:rsidP="00D66632">
            <w:pPr>
              <w:rPr>
                <w:rFonts w:ascii="Arial" w:hAnsi="Arial" w:cs="Arial"/>
                <w:sz w:val="21"/>
                <w:szCs w:val="21"/>
              </w:rPr>
            </w:pPr>
            <w:r w:rsidRPr="007045A6">
              <w:rPr>
                <w:rFonts w:ascii="Arial" w:hAnsi="Arial" w:cs="Arial"/>
                <w:sz w:val="21"/>
                <w:szCs w:val="21"/>
              </w:rPr>
              <w:t>Team members</w:t>
            </w:r>
          </w:p>
        </w:tc>
        <w:tc>
          <w:tcPr>
            <w:tcW w:w="6956" w:type="dxa"/>
          </w:tcPr>
          <w:p w14:paraId="3E0E8DE3" w14:textId="77777777" w:rsidR="007C2190" w:rsidRPr="007045A6" w:rsidRDefault="007C2190" w:rsidP="00D66632">
            <w:pPr>
              <w:rPr>
                <w:rFonts w:ascii="Arial" w:hAnsi="Arial" w:cs="Arial"/>
                <w:sz w:val="21"/>
                <w:szCs w:val="21"/>
              </w:rPr>
            </w:pPr>
          </w:p>
        </w:tc>
      </w:tr>
      <w:tr w:rsidR="007C2190" w:rsidRPr="007045A6" w14:paraId="037610B3" w14:textId="77777777" w:rsidTr="00D66632">
        <w:tc>
          <w:tcPr>
            <w:tcW w:w="2060" w:type="dxa"/>
            <w:shd w:val="clear" w:color="auto" w:fill="C6D9F1" w:themeFill="text2" w:themeFillTint="33"/>
          </w:tcPr>
          <w:p w14:paraId="18DB510E" w14:textId="77777777" w:rsidR="007C2190" w:rsidRPr="007045A6" w:rsidRDefault="007C2190" w:rsidP="00D66632">
            <w:pPr>
              <w:rPr>
                <w:rFonts w:ascii="Arial" w:hAnsi="Arial" w:cs="Arial"/>
                <w:sz w:val="21"/>
                <w:szCs w:val="21"/>
              </w:rPr>
            </w:pPr>
            <w:r w:rsidRPr="007045A6">
              <w:rPr>
                <w:rFonts w:ascii="Arial" w:hAnsi="Arial" w:cs="Arial"/>
                <w:sz w:val="21"/>
                <w:szCs w:val="21"/>
              </w:rPr>
              <w:t xml:space="preserve">Data Analysts </w:t>
            </w:r>
          </w:p>
        </w:tc>
        <w:tc>
          <w:tcPr>
            <w:tcW w:w="6956" w:type="dxa"/>
          </w:tcPr>
          <w:p w14:paraId="30C15211" w14:textId="77777777" w:rsidR="007C2190" w:rsidRPr="007045A6" w:rsidRDefault="007C2190" w:rsidP="00D66632">
            <w:pPr>
              <w:rPr>
                <w:rFonts w:ascii="Arial" w:hAnsi="Arial" w:cs="Arial"/>
                <w:sz w:val="21"/>
                <w:szCs w:val="21"/>
              </w:rPr>
            </w:pPr>
          </w:p>
        </w:tc>
      </w:tr>
      <w:tr w:rsidR="007C2190" w:rsidRPr="007045A6" w14:paraId="1DB056ED" w14:textId="77777777" w:rsidTr="00D66632">
        <w:tc>
          <w:tcPr>
            <w:tcW w:w="2060" w:type="dxa"/>
            <w:shd w:val="clear" w:color="auto" w:fill="C6D9F1" w:themeFill="text2" w:themeFillTint="33"/>
          </w:tcPr>
          <w:p w14:paraId="636B512E" w14:textId="77777777" w:rsidR="007C2190" w:rsidRPr="007045A6" w:rsidRDefault="007C2190" w:rsidP="00D66632">
            <w:pPr>
              <w:rPr>
                <w:rFonts w:ascii="Arial" w:hAnsi="Arial" w:cs="Arial"/>
                <w:sz w:val="21"/>
                <w:szCs w:val="21"/>
              </w:rPr>
            </w:pPr>
            <w:r w:rsidRPr="007045A6">
              <w:rPr>
                <w:rFonts w:ascii="Arial" w:hAnsi="Arial" w:cs="Arial"/>
                <w:sz w:val="21"/>
                <w:szCs w:val="21"/>
              </w:rPr>
              <w:t>Changes</w:t>
            </w:r>
          </w:p>
        </w:tc>
        <w:tc>
          <w:tcPr>
            <w:tcW w:w="6956" w:type="dxa"/>
          </w:tcPr>
          <w:p w14:paraId="27164DB8" w14:textId="77777777" w:rsidR="007C2190" w:rsidRPr="007045A6" w:rsidRDefault="007C2190" w:rsidP="00D66632">
            <w:pPr>
              <w:rPr>
                <w:rFonts w:ascii="Arial" w:hAnsi="Arial" w:cs="Arial"/>
                <w:sz w:val="21"/>
                <w:szCs w:val="21"/>
              </w:rPr>
            </w:pPr>
          </w:p>
        </w:tc>
      </w:tr>
      <w:tr w:rsidR="007C2190" w:rsidRPr="007045A6" w14:paraId="33933813" w14:textId="77777777" w:rsidTr="00D66632">
        <w:tc>
          <w:tcPr>
            <w:tcW w:w="2060" w:type="dxa"/>
            <w:shd w:val="clear" w:color="auto" w:fill="C6D9F1" w:themeFill="text2" w:themeFillTint="33"/>
          </w:tcPr>
          <w:p w14:paraId="110375BA" w14:textId="77777777" w:rsidR="007C2190" w:rsidRPr="007045A6" w:rsidRDefault="007C2190" w:rsidP="00D66632">
            <w:pPr>
              <w:rPr>
                <w:rFonts w:ascii="Arial" w:hAnsi="Arial" w:cs="Arial"/>
                <w:sz w:val="21"/>
                <w:szCs w:val="21"/>
              </w:rPr>
            </w:pPr>
            <w:r w:rsidRPr="007045A6">
              <w:rPr>
                <w:rFonts w:ascii="Arial" w:hAnsi="Arial" w:cs="Arial"/>
                <w:sz w:val="21"/>
                <w:szCs w:val="21"/>
              </w:rPr>
              <w:t>Ethics approval</w:t>
            </w:r>
          </w:p>
        </w:tc>
        <w:tc>
          <w:tcPr>
            <w:tcW w:w="6956" w:type="dxa"/>
          </w:tcPr>
          <w:p w14:paraId="4CC819D1" w14:textId="77777777" w:rsidR="007C2190" w:rsidRPr="007045A6" w:rsidRDefault="007C2190" w:rsidP="00D66632">
            <w:pPr>
              <w:rPr>
                <w:rFonts w:ascii="Arial" w:hAnsi="Arial" w:cs="Arial"/>
                <w:sz w:val="21"/>
                <w:szCs w:val="21"/>
              </w:rPr>
            </w:pPr>
          </w:p>
        </w:tc>
      </w:tr>
    </w:tbl>
    <w:p w14:paraId="543973E9" w14:textId="77777777" w:rsidR="007C2190" w:rsidRPr="007045A6" w:rsidRDefault="007C2190" w:rsidP="007C2190">
      <w:pPr>
        <w:rPr>
          <w:rFonts w:ascii="Arial" w:hAnsi="Arial" w:cs="Arial"/>
          <w:sz w:val="21"/>
          <w:szCs w:val="21"/>
        </w:rPr>
      </w:pPr>
    </w:p>
    <w:tbl>
      <w:tblPr>
        <w:tblStyle w:val="TableGrid1"/>
        <w:tblW w:w="5000" w:type="pct"/>
        <w:tblLook w:val="00A0" w:firstRow="1" w:lastRow="0" w:firstColumn="1" w:lastColumn="0" w:noHBand="0" w:noVBand="0"/>
      </w:tblPr>
      <w:tblGrid>
        <w:gridCol w:w="2043"/>
        <w:gridCol w:w="6973"/>
      </w:tblGrid>
      <w:tr w:rsidR="007C2190" w:rsidRPr="007045A6" w14:paraId="6A436956" w14:textId="77777777" w:rsidTr="00D66632">
        <w:tc>
          <w:tcPr>
            <w:tcW w:w="5000" w:type="pct"/>
            <w:gridSpan w:val="2"/>
            <w:shd w:val="clear" w:color="auto" w:fill="548DD4" w:themeFill="text2" w:themeFillTint="99"/>
          </w:tcPr>
          <w:p w14:paraId="3B208963" w14:textId="77777777" w:rsidR="007C2190" w:rsidRPr="007045A6" w:rsidRDefault="007C2190" w:rsidP="00D66632">
            <w:pPr>
              <w:autoSpaceDE w:val="0"/>
              <w:autoSpaceDN w:val="0"/>
              <w:adjustRightInd w:val="0"/>
              <w:spacing w:line="240" w:lineRule="atLeast"/>
              <w:jc w:val="center"/>
              <w:rPr>
                <w:rFonts w:ascii="Arial" w:hAnsi="Arial" w:cs="Arial"/>
                <w:b/>
                <w:sz w:val="21"/>
                <w:szCs w:val="21"/>
              </w:rPr>
            </w:pPr>
            <w:r w:rsidRPr="007045A6">
              <w:rPr>
                <w:rFonts w:ascii="Arial" w:hAnsi="Arial" w:cs="Arial"/>
                <w:b/>
                <w:color w:val="FFFFFF" w:themeColor="background1"/>
                <w:sz w:val="21"/>
                <w:szCs w:val="21"/>
              </w:rPr>
              <w:t>Introduction</w:t>
            </w:r>
          </w:p>
        </w:tc>
      </w:tr>
      <w:tr w:rsidR="007C2190" w:rsidRPr="007045A6" w14:paraId="11ED849A" w14:textId="77777777" w:rsidTr="00D66632">
        <w:tc>
          <w:tcPr>
            <w:tcW w:w="1133" w:type="pct"/>
            <w:shd w:val="clear" w:color="auto" w:fill="C6D9F1" w:themeFill="text2" w:themeFillTint="33"/>
          </w:tcPr>
          <w:p w14:paraId="372D084C" w14:textId="77777777" w:rsidR="007C2190" w:rsidRPr="007045A6" w:rsidRDefault="007C2190" w:rsidP="00D66632">
            <w:pPr>
              <w:rPr>
                <w:rFonts w:ascii="Arial" w:hAnsi="Arial" w:cs="Arial"/>
                <w:sz w:val="21"/>
                <w:szCs w:val="21"/>
              </w:rPr>
            </w:pPr>
            <w:r w:rsidRPr="007045A6">
              <w:rPr>
                <w:rFonts w:ascii="Arial" w:hAnsi="Arial" w:cs="Arial"/>
                <w:sz w:val="21"/>
                <w:szCs w:val="21"/>
              </w:rPr>
              <w:t>Background</w:t>
            </w:r>
          </w:p>
        </w:tc>
        <w:tc>
          <w:tcPr>
            <w:tcW w:w="3867" w:type="pct"/>
          </w:tcPr>
          <w:p w14:paraId="55A40F58" w14:textId="77777777" w:rsidR="007C2190" w:rsidRPr="007045A6" w:rsidRDefault="007C2190" w:rsidP="00D66632">
            <w:pPr>
              <w:pStyle w:val="ListParagraph"/>
              <w:ind w:left="33"/>
              <w:rPr>
                <w:rFonts w:ascii="Arial" w:hAnsi="Arial" w:cs="Arial"/>
                <w:sz w:val="21"/>
                <w:szCs w:val="21"/>
              </w:rPr>
            </w:pPr>
          </w:p>
        </w:tc>
      </w:tr>
      <w:tr w:rsidR="007C2190" w:rsidRPr="007045A6" w14:paraId="22EFF8BC" w14:textId="77777777" w:rsidTr="00D66632">
        <w:tc>
          <w:tcPr>
            <w:tcW w:w="1133" w:type="pct"/>
            <w:shd w:val="clear" w:color="auto" w:fill="C6D9F1" w:themeFill="text2" w:themeFillTint="33"/>
          </w:tcPr>
          <w:p w14:paraId="6004D56B" w14:textId="77777777" w:rsidR="007C2190" w:rsidRPr="007045A6" w:rsidRDefault="007C2190" w:rsidP="00D66632">
            <w:pPr>
              <w:rPr>
                <w:rFonts w:ascii="Arial" w:hAnsi="Arial" w:cs="Arial"/>
                <w:sz w:val="21"/>
                <w:szCs w:val="21"/>
              </w:rPr>
            </w:pPr>
            <w:r w:rsidRPr="007045A6">
              <w:rPr>
                <w:rFonts w:ascii="Arial" w:hAnsi="Arial" w:cs="Arial"/>
                <w:sz w:val="21"/>
                <w:szCs w:val="21"/>
              </w:rPr>
              <w:t>Existing knowledge</w:t>
            </w:r>
          </w:p>
        </w:tc>
        <w:tc>
          <w:tcPr>
            <w:tcW w:w="3867" w:type="pct"/>
          </w:tcPr>
          <w:p w14:paraId="347C6308" w14:textId="77777777" w:rsidR="007C2190" w:rsidRPr="007045A6" w:rsidRDefault="007C2190" w:rsidP="00D66632">
            <w:pPr>
              <w:rPr>
                <w:rFonts w:ascii="Arial" w:hAnsi="Arial" w:cs="Arial"/>
                <w:sz w:val="21"/>
                <w:szCs w:val="21"/>
              </w:rPr>
            </w:pPr>
          </w:p>
        </w:tc>
      </w:tr>
      <w:tr w:rsidR="007C2190" w:rsidRPr="007045A6" w14:paraId="2D6578AD" w14:textId="77777777" w:rsidTr="00D66632">
        <w:tc>
          <w:tcPr>
            <w:tcW w:w="1133" w:type="pct"/>
            <w:shd w:val="clear" w:color="auto" w:fill="C6D9F1" w:themeFill="text2" w:themeFillTint="33"/>
          </w:tcPr>
          <w:p w14:paraId="6B25FB11" w14:textId="77777777" w:rsidR="007C2190" w:rsidRPr="007045A6" w:rsidRDefault="007C2190" w:rsidP="00D66632">
            <w:pPr>
              <w:rPr>
                <w:rFonts w:ascii="Arial" w:hAnsi="Arial" w:cs="Arial"/>
                <w:sz w:val="21"/>
                <w:szCs w:val="21"/>
              </w:rPr>
            </w:pPr>
            <w:r w:rsidRPr="007045A6">
              <w:rPr>
                <w:rFonts w:ascii="Arial" w:hAnsi="Arial" w:cs="Arial"/>
                <w:sz w:val="21"/>
                <w:szCs w:val="21"/>
              </w:rPr>
              <w:t>Knowledge gaps</w:t>
            </w:r>
          </w:p>
        </w:tc>
        <w:tc>
          <w:tcPr>
            <w:tcW w:w="3867" w:type="pct"/>
          </w:tcPr>
          <w:p w14:paraId="2B1DB2EA" w14:textId="77777777" w:rsidR="007C2190" w:rsidRPr="007045A6" w:rsidRDefault="007C2190" w:rsidP="00D66632">
            <w:pPr>
              <w:rPr>
                <w:rFonts w:ascii="Arial" w:hAnsi="Arial" w:cs="Arial"/>
                <w:sz w:val="21"/>
                <w:szCs w:val="21"/>
              </w:rPr>
            </w:pPr>
          </w:p>
        </w:tc>
      </w:tr>
      <w:tr w:rsidR="007C2190" w:rsidRPr="007045A6" w14:paraId="1837DF9A" w14:textId="77777777" w:rsidTr="00D66632">
        <w:tc>
          <w:tcPr>
            <w:tcW w:w="1133" w:type="pct"/>
            <w:shd w:val="clear" w:color="auto" w:fill="C6D9F1" w:themeFill="text2" w:themeFillTint="33"/>
          </w:tcPr>
          <w:p w14:paraId="28D34B22" w14:textId="0B29511C" w:rsidR="007C2190" w:rsidRPr="007045A6" w:rsidRDefault="007C2190" w:rsidP="00D66632">
            <w:pPr>
              <w:rPr>
                <w:rFonts w:ascii="Arial" w:hAnsi="Arial" w:cs="Arial"/>
                <w:sz w:val="21"/>
                <w:szCs w:val="21"/>
              </w:rPr>
            </w:pPr>
            <w:r w:rsidRPr="007045A6">
              <w:rPr>
                <w:rFonts w:ascii="Arial" w:hAnsi="Arial" w:cs="Arial"/>
                <w:sz w:val="21"/>
                <w:szCs w:val="21"/>
              </w:rPr>
              <w:t>Study aims/</w:t>
            </w:r>
            <w:r w:rsidR="00105A6F">
              <w:rPr>
                <w:rFonts w:ascii="Arial" w:hAnsi="Arial" w:cs="Arial"/>
                <w:sz w:val="21"/>
                <w:szCs w:val="21"/>
              </w:rPr>
              <w:t xml:space="preserve"> </w:t>
            </w:r>
            <w:r w:rsidRPr="007045A6">
              <w:rPr>
                <w:rFonts w:ascii="Arial" w:hAnsi="Arial" w:cs="Arial"/>
                <w:sz w:val="21"/>
                <w:szCs w:val="21"/>
              </w:rPr>
              <w:t xml:space="preserve">purpose </w:t>
            </w:r>
          </w:p>
        </w:tc>
        <w:tc>
          <w:tcPr>
            <w:tcW w:w="3867" w:type="pct"/>
          </w:tcPr>
          <w:p w14:paraId="4CF6195D" w14:textId="77777777" w:rsidR="007C2190" w:rsidRPr="007045A6" w:rsidRDefault="007C2190" w:rsidP="00D66632">
            <w:pPr>
              <w:rPr>
                <w:rFonts w:ascii="Arial" w:hAnsi="Arial" w:cs="Arial"/>
                <w:sz w:val="21"/>
                <w:szCs w:val="21"/>
              </w:rPr>
            </w:pPr>
          </w:p>
        </w:tc>
      </w:tr>
      <w:tr w:rsidR="007C2190" w:rsidRPr="007045A6" w14:paraId="1DF1A75D" w14:textId="77777777" w:rsidTr="00D66632">
        <w:tc>
          <w:tcPr>
            <w:tcW w:w="1133" w:type="pct"/>
            <w:shd w:val="clear" w:color="auto" w:fill="C6D9F1" w:themeFill="text2" w:themeFillTint="33"/>
          </w:tcPr>
          <w:p w14:paraId="3289D01E" w14:textId="77777777" w:rsidR="007C2190" w:rsidRPr="007045A6" w:rsidRDefault="007C2190" w:rsidP="00D66632">
            <w:pPr>
              <w:rPr>
                <w:rFonts w:ascii="Arial" w:hAnsi="Arial" w:cs="Arial"/>
                <w:sz w:val="21"/>
                <w:szCs w:val="21"/>
              </w:rPr>
            </w:pPr>
            <w:r w:rsidRPr="007045A6">
              <w:rPr>
                <w:rFonts w:ascii="Arial" w:hAnsi="Arial" w:cs="Arial"/>
                <w:sz w:val="21"/>
                <w:szCs w:val="21"/>
              </w:rPr>
              <w:t>Research questions</w:t>
            </w:r>
          </w:p>
        </w:tc>
        <w:tc>
          <w:tcPr>
            <w:tcW w:w="3867" w:type="pct"/>
          </w:tcPr>
          <w:p w14:paraId="6C01D913" w14:textId="77777777" w:rsidR="007C2190" w:rsidRPr="007045A6" w:rsidRDefault="007C2190" w:rsidP="00D66632">
            <w:pPr>
              <w:rPr>
                <w:rFonts w:ascii="Arial" w:hAnsi="Arial" w:cs="Arial"/>
                <w:sz w:val="21"/>
                <w:szCs w:val="21"/>
              </w:rPr>
            </w:pPr>
          </w:p>
        </w:tc>
      </w:tr>
      <w:tr w:rsidR="007C2190" w:rsidRPr="007045A6" w14:paraId="459DF1C5" w14:textId="77777777" w:rsidTr="00D66632">
        <w:tc>
          <w:tcPr>
            <w:tcW w:w="1133" w:type="pct"/>
            <w:shd w:val="clear" w:color="auto" w:fill="C6D9F1" w:themeFill="text2" w:themeFillTint="33"/>
          </w:tcPr>
          <w:p w14:paraId="5AAE5F32" w14:textId="77777777" w:rsidR="007C2190" w:rsidRPr="007045A6" w:rsidRDefault="007C2190" w:rsidP="00D66632">
            <w:pPr>
              <w:rPr>
                <w:rFonts w:ascii="Arial" w:hAnsi="Arial" w:cs="Arial"/>
                <w:sz w:val="21"/>
                <w:szCs w:val="21"/>
              </w:rPr>
            </w:pPr>
            <w:r w:rsidRPr="007045A6">
              <w:rPr>
                <w:rFonts w:ascii="Arial" w:hAnsi="Arial" w:cs="Arial"/>
                <w:sz w:val="21"/>
                <w:szCs w:val="21"/>
              </w:rPr>
              <w:t>Study hypotheses</w:t>
            </w:r>
          </w:p>
        </w:tc>
        <w:tc>
          <w:tcPr>
            <w:tcW w:w="3867" w:type="pct"/>
          </w:tcPr>
          <w:p w14:paraId="6E86D4C8" w14:textId="77777777" w:rsidR="007C2190" w:rsidRPr="007045A6" w:rsidRDefault="007C2190" w:rsidP="00D66632">
            <w:pPr>
              <w:rPr>
                <w:rFonts w:ascii="Arial" w:hAnsi="Arial" w:cs="Arial"/>
                <w:sz w:val="21"/>
                <w:szCs w:val="21"/>
              </w:rPr>
            </w:pPr>
          </w:p>
        </w:tc>
      </w:tr>
    </w:tbl>
    <w:p w14:paraId="5750E8CF" w14:textId="77777777" w:rsidR="007C2190" w:rsidRPr="007045A6" w:rsidRDefault="007C2190" w:rsidP="007C2190">
      <w:pPr>
        <w:rPr>
          <w:rFonts w:ascii="Arial" w:hAnsi="Arial" w:cs="Arial"/>
          <w:sz w:val="21"/>
          <w:szCs w:val="21"/>
        </w:rPr>
      </w:pPr>
    </w:p>
    <w:tbl>
      <w:tblPr>
        <w:tblStyle w:val="TableGrid1"/>
        <w:tblW w:w="5000" w:type="pct"/>
        <w:tblLook w:val="00A0" w:firstRow="1" w:lastRow="0" w:firstColumn="1" w:lastColumn="0" w:noHBand="0" w:noVBand="0"/>
      </w:tblPr>
      <w:tblGrid>
        <w:gridCol w:w="2043"/>
        <w:gridCol w:w="6973"/>
      </w:tblGrid>
      <w:tr w:rsidR="007C2190" w:rsidRPr="007045A6" w14:paraId="5F4B17C7" w14:textId="77777777" w:rsidTr="00D66632">
        <w:tc>
          <w:tcPr>
            <w:tcW w:w="5000" w:type="pct"/>
            <w:gridSpan w:val="2"/>
            <w:shd w:val="clear" w:color="auto" w:fill="548DD4" w:themeFill="text2" w:themeFillTint="99"/>
          </w:tcPr>
          <w:p w14:paraId="560029A9" w14:textId="77777777" w:rsidR="007C2190" w:rsidRPr="007045A6" w:rsidRDefault="007C2190" w:rsidP="00D66632">
            <w:pPr>
              <w:autoSpaceDE w:val="0"/>
              <w:autoSpaceDN w:val="0"/>
              <w:adjustRightInd w:val="0"/>
              <w:spacing w:line="240" w:lineRule="atLeast"/>
              <w:jc w:val="center"/>
              <w:rPr>
                <w:rFonts w:ascii="Arial" w:hAnsi="Arial" w:cs="Arial"/>
                <w:b/>
                <w:sz w:val="21"/>
                <w:szCs w:val="21"/>
              </w:rPr>
            </w:pPr>
            <w:r w:rsidRPr="007045A6">
              <w:rPr>
                <w:rFonts w:ascii="Arial" w:hAnsi="Arial" w:cs="Arial"/>
                <w:b/>
                <w:color w:val="FFFFFF" w:themeColor="background1"/>
                <w:sz w:val="21"/>
                <w:szCs w:val="21"/>
              </w:rPr>
              <w:t>Method summary*</w:t>
            </w:r>
          </w:p>
        </w:tc>
      </w:tr>
      <w:tr w:rsidR="007C2190" w:rsidRPr="007045A6" w14:paraId="3B5AC5E5" w14:textId="77777777" w:rsidTr="00D66632">
        <w:tc>
          <w:tcPr>
            <w:tcW w:w="5000" w:type="pct"/>
            <w:gridSpan w:val="2"/>
            <w:shd w:val="clear" w:color="auto" w:fill="C6D9F1" w:themeFill="text2" w:themeFillTint="33"/>
          </w:tcPr>
          <w:p w14:paraId="5EDC0FE6" w14:textId="77777777" w:rsidR="007C2190" w:rsidRPr="007045A6" w:rsidRDefault="007C2190" w:rsidP="00D66632">
            <w:pPr>
              <w:autoSpaceDE w:val="0"/>
              <w:autoSpaceDN w:val="0"/>
              <w:adjustRightInd w:val="0"/>
              <w:spacing w:line="240" w:lineRule="atLeast"/>
              <w:rPr>
                <w:rFonts w:ascii="Arial" w:hAnsi="Arial" w:cs="Arial"/>
                <w:b/>
                <w:i/>
                <w:sz w:val="21"/>
                <w:szCs w:val="21"/>
              </w:rPr>
            </w:pPr>
            <w:r w:rsidRPr="007045A6">
              <w:rPr>
                <w:rFonts w:ascii="Arial" w:hAnsi="Arial" w:cs="Arial"/>
                <w:b/>
                <w:sz w:val="21"/>
                <w:szCs w:val="21"/>
              </w:rPr>
              <w:t>Design, Setting, and Participants</w:t>
            </w:r>
          </w:p>
        </w:tc>
      </w:tr>
      <w:tr w:rsidR="007C2190" w:rsidRPr="007045A6" w14:paraId="45973DA1" w14:textId="77777777" w:rsidTr="00D66632">
        <w:tc>
          <w:tcPr>
            <w:tcW w:w="1133" w:type="pct"/>
            <w:shd w:val="clear" w:color="auto" w:fill="C6D9F1" w:themeFill="text2" w:themeFillTint="33"/>
          </w:tcPr>
          <w:p w14:paraId="2466A5C7" w14:textId="77777777" w:rsidR="007C2190" w:rsidRPr="007045A6" w:rsidRDefault="007C2190" w:rsidP="00D66632">
            <w:pPr>
              <w:autoSpaceDE w:val="0"/>
              <w:autoSpaceDN w:val="0"/>
              <w:adjustRightInd w:val="0"/>
              <w:spacing w:line="240" w:lineRule="atLeast"/>
              <w:rPr>
                <w:rFonts w:ascii="Arial" w:hAnsi="Arial" w:cs="Arial"/>
                <w:sz w:val="21"/>
                <w:szCs w:val="21"/>
              </w:rPr>
            </w:pPr>
            <w:r w:rsidRPr="007045A6">
              <w:rPr>
                <w:rFonts w:ascii="Arial" w:hAnsi="Arial" w:cs="Arial"/>
                <w:sz w:val="21"/>
                <w:szCs w:val="21"/>
              </w:rPr>
              <w:t>Study design</w:t>
            </w:r>
          </w:p>
        </w:tc>
        <w:tc>
          <w:tcPr>
            <w:tcW w:w="3867" w:type="pct"/>
          </w:tcPr>
          <w:p w14:paraId="10F296FE" w14:textId="77777777" w:rsidR="007C2190" w:rsidRPr="007045A6" w:rsidRDefault="007C2190" w:rsidP="00D66632">
            <w:pPr>
              <w:autoSpaceDE w:val="0"/>
              <w:autoSpaceDN w:val="0"/>
              <w:adjustRightInd w:val="0"/>
              <w:spacing w:line="240" w:lineRule="atLeast"/>
              <w:rPr>
                <w:rFonts w:ascii="Arial" w:hAnsi="Arial" w:cs="Arial"/>
                <w:sz w:val="21"/>
                <w:szCs w:val="21"/>
              </w:rPr>
            </w:pPr>
          </w:p>
        </w:tc>
      </w:tr>
      <w:tr w:rsidR="007C2190" w:rsidRPr="007045A6" w14:paraId="595A4932" w14:textId="77777777" w:rsidTr="00D66632">
        <w:tc>
          <w:tcPr>
            <w:tcW w:w="1133" w:type="pct"/>
            <w:shd w:val="clear" w:color="auto" w:fill="C6D9F1" w:themeFill="text2" w:themeFillTint="33"/>
          </w:tcPr>
          <w:p w14:paraId="56241B89" w14:textId="77777777" w:rsidR="007C2190" w:rsidRPr="007045A6" w:rsidRDefault="007C2190" w:rsidP="00D66632">
            <w:pPr>
              <w:autoSpaceDE w:val="0"/>
              <w:autoSpaceDN w:val="0"/>
              <w:adjustRightInd w:val="0"/>
              <w:spacing w:line="240" w:lineRule="atLeast"/>
              <w:rPr>
                <w:rFonts w:ascii="Arial" w:hAnsi="Arial" w:cs="Arial"/>
                <w:sz w:val="21"/>
                <w:szCs w:val="21"/>
              </w:rPr>
            </w:pPr>
            <w:r w:rsidRPr="007045A6">
              <w:rPr>
                <w:rFonts w:ascii="Arial" w:hAnsi="Arial" w:cs="Arial"/>
                <w:sz w:val="21"/>
                <w:szCs w:val="21"/>
              </w:rPr>
              <w:t>Data sets</w:t>
            </w:r>
          </w:p>
        </w:tc>
        <w:tc>
          <w:tcPr>
            <w:tcW w:w="3867" w:type="pct"/>
          </w:tcPr>
          <w:p w14:paraId="42412CA3" w14:textId="77777777" w:rsidR="007C2190" w:rsidRPr="007045A6" w:rsidRDefault="007C2190" w:rsidP="00D66632">
            <w:pPr>
              <w:autoSpaceDE w:val="0"/>
              <w:autoSpaceDN w:val="0"/>
              <w:adjustRightInd w:val="0"/>
              <w:spacing w:line="240" w:lineRule="atLeast"/>
              <w:rPr>
                <w:rFonts w:ascii="Arial" w:hAnsi="Arial" w:cs="Arial"/>
                <w:sz w:val="21"/>
                <w:szCs w:val="21"/>
              </w:rPr>
            </w:pPr>
          </w:p>
        </w:tc>
      </w:tr>
      <w:tr w:rsidR="007C2190" w:rsidRPr="007045A6" w14:paraId="144F2B94" w14:textId="77777777" w:rsidTr="00D66632">
        <w:trPr>
          <w:trHeight w:val="223"/>
        </w:trPr>
        <w:tc>
          <w:tcPr>
            <w:tcW w:w="1133" w:type="pct"/>
            <w:shd w:val="clear" w:color="auto" w:fill="C6D9F1" w:themeFill="text2" w:themeFillTint="33"/>
          </w:tcPr>
          <w:p w14:paraId="77B6F726" w14:textId="77777777" w:rsidR="007C2190" w:rsidRPr="007045A6" w:rsidRDefault="007C2190" w:rsidP="00D66632">
            <w:pPr>
              <w:autoSpaceDE w:val="0"/>
              <w:autoSpaceDN w:val="0"/>
              <w:adjustRightInd w:val="0"/>
              <w:spacing w:line="240" w:lineRule="atLeast"/>
              <w:rPr>
                <w:rFonts w:ascii="Arial" w:hAnsi="Arial" w:cs="Arial"/>
                <w:sz w:val="21"/>
                <w:szCs w:val="21"/>
              </w:rPr>
            </w:pPr>
            <w:r w:rsidRPr="007045A6">
              <w:rPr>
                <w:rFonts w:ascii="Arial" w:hAnsi="Arial" w:cs="Arial"/>
                <w:sz w:val="21"/>
                <w:szCs w:val="21"/>
              </w:rPr>
              <w:t>Study period</w:t>
            </w:r>
          </w:p>
        </w:tc>
        <w:tc>
          <w:tcPr>
            <w:tcW w:w="3867" w:type="pct"/>
          </w:tcPr>
          <w:p w14:paraId="413473E7" w14:textId="77777777" w:rsidR="007C2190" w:rsidRPr="007045A6" w:rsidRDefault="007C2190" w:rsidP="00D66632">
            <w:pPr>
              <w:autoSpaceDE w:val="0"/>
              <w:autoSpaceDN w:val="0"/>
              <w:adjustRightInd w:val="0"/>
              <w:spacing w:line="240" w:lineRule="atLeast"/>
              <w:contextualSpacing/>
              <w:rPr>
                <w:rFonts w:ascii="Arial" w:hAnsi="Arial" w:cs="Arial"/>
                <w:sz w:val="21"/>
                <w:szCs w:val="21"/>
              </w:rPr>
            </w:pPr>
          </w:p>
        </w:tc>
      </w:tr>
      <w:tr w:rsidR="007C2190" w:rsidRPr="007045A6" w14:paraId="2A56D17C" w14:textId="77777777" w:rsidTr="00D66632">
        <w:tc>
          <w:tcPr>
            <w:tcW w:w="1133" w:type="pct"/>
            <w:shd w:val="clear" w:color="auto" w:fill="C6D9F1" w:themeFill="text2" w:themeFillTint="33"/>
          </w:tcPr>
          <w:p w14:paraId="3C478B42" w14:textId="77777777" w:rsidR="007C2190" w:rsidRPr="007045A6" w:rsidRDefault="007C2190" w:rsidP="00D66632">
            <w:pPr>
              <w:autoSpaceDE w:val="0"/>
              <w:autoSpaceDN w:val="0"/>
              <w:adjustRightInd w:val="0"/>
              <w:spacing w:line="240" w:lineRule="atLeast"/>
              <w:rPr>
                <w:rFonts w:ascii="Arial" w:hAnsi="Arial" w:cs="Arial"/>
                <w:sz w:val="21"/>
                <w:szCs w:val="21"/>
              </w:rPr>
            </w:pPr>
            <w:r w:rsidRPr="007045A6">
              <w:rPr>
                <w:rFonts w:ascii="Arial" w:hAnsi="Arial" w:cs="Arial"/>
                <w:sz w:val="21"/>
                <w:szCs w:val="21"/>
              </w:rPr>
              <w:t>Study population</w:t>
            </w:r>
          </w:p>
        </w:tc>
        <w:tc>
          <w:tcPr>
            <w:tcW w:w="3867" w:type="pct"/>
          </w:tcPr>
          <w:p w14:paraId="1FB62930" w14:textId="77777777" w:rsidR="007C2190" w:rsidRPr="007045A6" w:rsidRDefault="007C2190" w:rsidP="00D66632">
            <w:pPr>
              <w:autoSpaceDE w:val="0"/>
              <w:autoSpaceDN w:val="0"/>
              <w:adjustRightInd w:val="0"/>
              <w:spacing w:line="240" w:lineRule="atLeast"/>
              <w:contextualSpacing/>
              <w:rPr>
                <w:rFonts w:ascii="Arial" w:hAnsi="Arial" w:cs="Arial"/>
                <w:sz w:val="21"/>
                <w:szCs w:val="21"/>
              </w:rPr>
            </w:pPr>
          </w:p>
        </w:tc>
      </w:tr>
      <w:tr w:rsidR="007C2190" w:rsidRPr="007045A6" w14:paraId="2897A1A7" w14:textId="77777777" w:rsidTr="00D66632">
        <w:trPr>
          <w:trHeight w:val="277"/>
        </w:trPr>
        <w:tc>
          <w:tcPr>
            <w:tcW w:w="1133" w:type="pct"/>
            <w:shd w:val="clear" w:color="auto" w:fill="C6D9F1" w:themeFill="text2" w:themeFillTint="33"/>
          </w:tcPr>
          <w:p w14:paraId="5FAF3A9E" w14:textId="77777777" w:rsidR="007C2190" w:rsidRPr="007045A6" w:rsidRDefault="007C2190" w:rsidP="00D66632">
            <w:pPr>
              <w:autoSpaceDE w:val="0"/>
              <w:autoSpaceDN w:val="0"/>
              <w:adjustRightInd w:val="0"/>
              <w:spacing w:line="240" w:lineRule="atLeast"/>
              <w:rPr>
                <w:rFonts w:ascii="Arial" w:hAnsi="Arial" w:cs="Arial"/>
                <w:sz w:val="21"/>
                <w:szCs w:val="21"/>
              </w:rPr>
            </w:pPr>
            <w:r w:rsidRPr="007045A6">
              <w:rPr>
                <w:rFonts w:ascii="Arial" w:hAnsi="Arial" w:cs="Arial"/>
                <w:sz w:val="21"/>
                <w:szCs w:val="21"/>
              </w:rPr>
              <w:t xml:space="preserve">Exclusion criteria </w:t>
            </w:r>
          </w:p>
        </w:tc>
        <w:tc>
          <w:tcPr>
            <w:tcW w:w="3867" w:type="pct"/>
          </w:tcPr>
          <w:p w14:paraId="60689E8E" w14:textId="77777777" w:rsidR="007C2190" w:rsidRPr="007045A6" w:rsidRDefault="007C2190" w:rsidP="00D66632">
            <w:pPr>
              <w:autoSpaceDE w:val="0"/>
              <w:autoSpaceDN w:val="0"/>
              <w:adjustRightInd w:val="0"/>
              <w:spacing w:line="240" w:lineRule="atLeast"/>
              <w:rPr>
                <w:rFonts w:ascii="Arial" w:hAnsi="Arial" w:cs="Arial"/>
                <w:sz w:val="21"/>
                <w:szCs w:val="21"/>
              </w:rPr>
            </w:pPr>
          </w:p>
        </w:tc>
      </w:tr>
      <w:tr w:rsidR="007C2190" w:rsidRPr="007045A6" w14:paraId="03612031" w14:textId="77777777" w:rsidTr="00D66632">
        <w:trPr>
          <w:trHeight w:val="205"/>
        </w:trPr>
        <w:tc>
          <w:tcPr>
            <w:tcW w:w="5000" w:type="pct"/>
            <w:gridSpan w:val="2"/>
            <w:shd w:val="clear" w:color="auto" w:fill="C6D9F1" w:themeFill="text2" w:themeFillTint="33"/>
          </w:tcPr>
          <w:p w14:paraId="5C214501" w14:textId="77777777" w:rsidR="007C2190" w:rsidRPr="007045A6" w:rsidRDefault="007C2190" w:rsidP="00D66632">
            <w:pPr>
              <w:autoSpaceDE w:val="0"/>
              <w:autoSpaceDN w:val="0"/>
              <w:adjustRightInd w:val="0"/>
              <w:contextualSpacing/>
              <w:rPr>
                <w:rFonts w:ascii="Arial" w:hAnsi="Arial" w:cs="Arial"/>
                <w:b/>
                <w:i/>
                <w:sz w:val="21"/>
                <w:szCs w:val="21"/>
                <w:vertAlign w:val="superscript"/>
              </w:rPr>
            </w:pPr>
            <w:r w:rsidRPr="007045A6">
              <w:rPr>
                <w:rFonts w:ascii="Arial" w:hAnsi="Arial" w:cs="Arial"/>
                <w:b/>
                <w:sz w:val="21"/>
                <w:szCs w:val="21"/>
              </w:rPr>
              <w:t>Exposure, Main Outcomes and Measures</w:t>
            </w:r>
            <w:r w:rsidRPr="007045A6">
              <w:rPr>
                <w:rFonts w:ascii="Arial" w:hAnsi="Arial" w:cs="Arial"/>
                <w:b/>
                <w:sz w:val="21"/>
                <w:szCs w:val="21"/>
                <w:vertAlign w:val="superscript"/>
              </w:rPr>
              <w:t>#</w:t>
            </w:r>
          </w:p>
        </w:tc>
      </w:tr>
      <w:tr w:rsidR="007C2190" w:rsidRPr="007045A6" w14:paraId="6DFDDA2B" w14:textId="77777777" w:rsidTr="00D66632">
        <w:trPr>
          <w:trHeight w:val="233"/>
        </w:trPr>
        <w:tc>
          <w:tcPr>
            <w:tcW w:w="1133" w:type="pct"/>
            <w:shd w:val="clear" w:color="auto" w:fill="C6D9F1" w:themeFill="text2" w:themeFillTint="33"/>
          </w:tcPr>
          <w:p w14:paraId="401CAFB3" w14:textId="77777777" w:rsidR="007C2190" w:rsidRPr="007045A6" w:rsidRDefault="007C2190" w:rsidP="00D66632">
            <w:pPr>
              <w:autoSpaceDE w:val="0"/>
              <w:autoSpaceDN w:val="0"/>
              <w:adjustRightInd w:val="0"/>
              <w:spacing w:line="240" w:lineRule="atLeast"/>
              <w:rPr>
                <w:rFonts w:ascii="Arial" w:hAnsi="Arial" w:cs="Arial"/>
                <w:sz w:val="21"/>
                <w:szCs w:val="21"/>
                <w:vertAlign w:val="superscript"/>
              </w:rPr>
            </w:pPr>
            <w:r w:rsidRPr="007045A6">
              <w:rPr>
                <w:rFonts w:ascii="Arial" w:hAnsi="Arial" w:cs="Arial"/>
                <w:sz w:val="21"/>
                <w:szCs w:val="21"/>
              </w:rPr>
              <w:t>Main exposures</w:t>
            </w:r>
          </w:p>
        </w:tc>
        <w:tc>
          <w:tcPr>
            <w:tcW w:w="3867" w:type="pct"/>
          </w:tcPr>
          <w:p w14:paraId="278D2CD6" w14:textId="77777777" w:rsidR="007C2190" w:rsidRPr="007045A6" w:rsidRDefault="007C2190" w:rsidP="00D66632">
            <w:pPr>
              <w:autoSpaceDE w:val="0"/>
              <w:autoSpaceDN w:val="0"/>
              <w:adjustRightInd w:val="0"/>
              <w:spacing w:line="240" w:lineRule="atLeast"/>
              <w:rPr>
                <w:rFonts w:ascii="Arial" w:hAnsi="Arial" w:cs="Arial"/>
                <w:sz w:val="21"/>
                <w:szCs w:val="21"/>
              </w:rPr>
            </w:pPr>
          </w:p>
        </w:tc>
      </w:tr>
      <w:tr w:rsidR="007C2190" w:rsidRPr="007045A6" w14:paraId="6684F515" w14:textId="77777777" w:rsidTr="00D66632">
        <w:tc>
          <w:tcPr>
            <w:tcW w:w="1133" w:type="pct"/>
            <w:shd w:val="clear" w:color="auto" w:fill="C6D9F1" w:themeFill="text2" w:themeFillTint="33"/>
          </w:tcPr>
          <w:p w14:paraId="3EA787F3" w14:textId="77777777" w:rsidR="007C2190" w:rsidRPr="007045A6" w:rsidRDefault="007C2190" w:rsidP="00D66632">
            <w:pPr>
              <w:autoSpaceDE w:val="0"/>
              <w:autoSpaceDN w:val="0"/>
              <w:adjustRightInd w:val="0"/>
              <w:spacing w:line="240" w:lineRule="atLeast"/>
              <w:rPr>
                <w:rFonts w:ascii="Arial" w:hAnsi="Arial" w:cs="Arial"/>
                <w:sz w:val="21"/>
                <w:szCs w:val="21"/>
              </w:rPr>
            </w:pPr>
            <w:r w:rsidRPr="007045A6">
              <w:rPr>
                <w:rFonts w:ascii="Arial" w:hAnsi="Arial" w:cs="Arial"/>
                <w:sz w:val="21"/>
                <w:szCs w:val="21"/>
              </w:rPr>
              <w:t xml:space="preserve">Main outcomes </w:t>
            </w:r>
          </w:p>
        </w:tc>
        <w:tc>
          <w:tcPr>
            <w:tcW w:w="3867" w:type="pct"/>
          </w:tcPr>
          <w:p w14:paraId="3C175782" w14:textId="77777777" w:rsidR="007C2190" w:rsidRPr="007045A6" w:rsidRDefault="007C2190" w:rsidP="00D66632">
            <w:pPr>
              <w:autoSpaceDE w:val="0"/>
              <w:autoSpaceDN w:val="0"/>
              <w:adjustRightInd w:val="0"/>
              <w:spacing w:line="240" w:lineRule="atLeast"/>
              <w:rPr>
                <w:rFonts w:ascii="Arial" w:hAnsi="Arial" w:cs="Arial"/>
                <w:sz w:val="21"/>
                <w:szCs w:val="21"/>
              </w:rPr>
            </w:pPr>
          </w:p>
        </w:tc>
      </w:tr>
      <w:tr w:rsidR="007C2190" w:rsidRPr="007045A6" w14:paraId="394F3185" w14:textId="77777777" w:rsidTr="00D66632">
        <w:tc>
          <w:tcPr>
            <w:tcW w:w="1133" w:type="pct"/>
            <w:shd w:val="clear" w:color="auto" w:fill="C6D9F1" w:themeFill="text2" w:themeFillTint="33"/>
          </w:tcPr>
          <w:p w14:paraId="15BB2530" w14:textId="77777777" w:rsidR="007C2190" w:rsidRPr="007045A6" w:rsidRDefault="007C2190" w:rsidP="00D66632">
            <w:pPr>
              <w:autoSpaceDE w:val="0"/>
              <w:autoSpaceDN w:val="0"/>
              <w:adjustRightInd w:val="0"/>
              <w:spacing w:line="240" w:lineRule="atLeast"/>
              <w:rPr>
                <w:rFonts w:ascii="Arial" w:hAnsi="Arial" w:cs="Arial"/>
                <w:sz w:val="21"/>
                <w:szCs w:val="21"/>
              </w:rPr>
            </w:pPr>
            <w:r w:rsidRPr="007045A6">
              <w:rPr>
                <w:rFonts w:ascii="Arial" w:hAnsi="Arial" w:cs="Arial"/>
                <w:sz w:val="21"/>
                <w:szCs w:val="21"/>
              </w:rPr>
              <w:t>Factors of interest/</w:t>
            </w:r>
            <w:r w:rsidR="00BE14AD" w:rsidRPr="007045A6">
              <w:rPr>
                <w:rFonts w:ascii="Arial" w:hAnsi="Arial" w:cs="Arial"/>
                <w:sz w:val="21"/>
                <w:szCs w:val="21"/>
              </w:rPr>
              <w:t xml:space="preserve"> </w:t>
            </w:r>
            <w:r w:rsidRPr="007045A6">
              <w:rPr>
                <w:rFonts w:ascii="Arial" w:hAnsi="Arial" w:cs="Arial"/>
                <w:sz w:val="21"/>
                <w:szCs w:val="21"/>
              </w:rPr>
              <w:t>Covariates</w:t>
            </w:r>
          </w:p>
        </w:tc>
        <w:tc>
          <w:tcPr>
            <w:tcW w:w="3867" w:type="pct"/>
          </w:tcPr>
          <w:p w14:paraId="478E4DE5" w14:textId="77777777" w:rsidR="007C2190" w:rsidRPr="007045A6" w:rsidRDefault="007C2190" w:rsidP="00D66632">
            <w:pPr>
              <w:autoSpaceDE w:val="0"/>
              <w:autoSpaceDN w:val="0"/>
              <w:adjustRightInd w:val="0"/>
              <w:spacing w:line="240" w:lineRule="atLeast"/>
              <w:rPr>
                <w:rFonts w:ascii="Arial" w:hAnsi="Arial" w:cs="Arial"/>
                <w:sz w:val="21"/>
                <w:szCs w:val="21"/>
              </w:rPr>
            </w:pPr>
          </w:p>
        </w:tc>
      </w:tr>
      <w:tr w:rsidR="007C2190" w:rsidRPr="007045A6" w14:paraId="2D1F9441" w14:textId="77777777" w:rsidTr="00D66632">
        <w:tc>
          <w:tcPr>
            <w:tcW w:w="1133" w:type="pct"/>
            <w:shd w:val="clear" w:color="auto" w:fill="C6D9F1" w:themeFill="text2" w:themeFillTint="33"/>
          </w:tcPr>
          <w:p w14:paraId="2E2B814D" w14:textId="77777777" w:rsidR="007C2190" w:rsidRPr="007045A6" w:rsidRDefault="007C2190" w:rsidP="00D66632">
            <w:pPr>
              <w:autoSpaceDE w:val="0"/>
              <w:autoSpaceDN w:val="0"/>
              <w:adjustRightInd w:val="0"/>
              <w:spacing w:line="240" w:lineRule="atLeast"/>
              <w:rPr>
                <w:rFonts w:ascii="Arial" w:hAnsi="Arial" w:cs="Arial"/>
                <w:sz w:val="21"/>
                <w:szCs w:val="21"/>
              </w:rPr>
            </w:pPr>
            <w:r w:rsidRPr="007045A6">
              <w:rPr>
                <w:rFonts w:ascii="Arial" w:hAnsi="Arial" w:cs="Arial"/>
                <w:sz w:val="21"/>
                <w:szCs w:val="21"/>
              </w:rPr>
              <w:t>Statistical methods</w:t>
            </w:r>
          </w:p>
        </w:tc>
        <w:tc>
          <w:tcPr>
            <w:tcW w:w="3867" w:type="pct"/>
          </w:tcPr>
          <w:p w14:paraId="560C3379" w14:textId="77777777" w:rsidR="007C2190" w:rsidRPr="007045A6" w:rsidRDefault="007C2190" w:rsidP="00D66632">
            <w:pPr>
              <w:autoSpaceDE w:val="0"/>
              <w:autoSpaceDN w:val="0"/>
              <w:adjustRightInd w:val="0"/>
              <w:spacing w:line="240" w:lineRule="atLeast"/>
              <w:rPr>
                <w:rFonts w:ascii="Arial" w:hAnsi="Arial" w:cs="Arial"/>
                <w:sz w:val="21"/>
                <w:szCs w:val="21"/>
              </w:rPr>
            </w:pPr>
          </w:p>
        </w:tc>
      </w:tr>
      <w:tr w:rsidR="007C2190" w:rsidRPr="007045A6" w14:paraId="349328D5" w14:textId="77777777" w:rsidTr="00D66632">
        <w:tc>
          <w:tcPr>
            <w:tcW w:w="1133" w:type="pct"/>
            <w:shd w:val="clear" w:color="auto" w:fill="C6D9F1" w:themeFill="text2" w:themeFillTint="33"/>
          </w:tcPr>
          <w:p w14:paraId="2F875FA6" w14:textId="77777777" w:rsidR="007C2190" w:rsidRPr="007045A6" w:rsidRDefault="007C2190" w:rsidP="00D66632">
            <w:pPr>
              <w:autoSpaceDE w:val="0"/>
              <w:autoSpaceDN w:val="0"/>
              <w:adjustRightInd w:val="0"/>
              <w:spacing w:line="240" w:lineRule="atLeast"/>
              <w:rPr>
                <w:rFonts w:ascii="Arial" w:hAnsi="Arial" w:cs="Arial"/>
                <w:sz w:val="21"/>
                <w:szCs w:val="21"/>
              </w:rPr>
            </w:pPr>
            <w:r w:rsidRPr="007045A6">
              <w:rPr>
                <w:rFonts w:ascii="Arial" w:hAnsi="Arial" w:cs="Arial"/>
                <w:sz w:val="21"/>
                <w:szCs w:val="21"/>
              </w:rPr>
              <w:t>Subgroup analysis</w:t>
            </w:r>
          </w:p>
        </w:tc>
        <w:tc>
          <w:tcPr>
            <w:tcW w:w="3867" w:type="pct"/>
          </w:tcPr>
          <w:p w14:paraId="776D3B91" w14:textId="77777777" w:rsidR="007C2190" w:rsidRPr="007045A6" w:rsidRDefault="007C2190" w:rsidP="00D66632">
            <w:pPr>
              <w:autoSpaceDE w:val="0"/>
              <w:autoSpaceDN w:val="0"/>
              <w:adjustRightInd w:val="0"/>
              <w:spacing w:line="240" w:lineRule="atLeast"/>
              <w:rPr>
                <w:rFonts w:ascii="Arial" w:hAnsi="Arial" w:cs="Arial"/>
                <w:sz w:val="21"/>
                <w:szCs w:val="21"/>
              </w:rPr>
            </w:pPr>
          </w:p>
        </w:tc>
      </w:tr>
      <w:tr w:rsidR="007045A6" w:rsidRPr="007045A6" w14:paraId="2D255B97" w14:textId="77777777" w:rsidTr="00D66632">
        <w:tc>
          <w:tcPr>
            <w:tcW w:w="1133" w:type="pct"/>
            <w:shd w:val="clear" w:color="auto" w:fill="C6D9F1" w:themeFill="text2" w:themeFillTint="33"/>
          </w:tcPr>
          <w:p w14:paraId="1458E3AD" w14:textId="7A92CD99" w:rsidR="007045A6" w:rsidRPr="007045A6" w:rsidRDefault="007045A6" w:rsidP="00D66632">
            <w:pPr>
              <w:autoSpaceDE w:val="0"/>
              <w:autoSpaceDN w:val="0"/>
              <w:adjustRightInd w:val="0"/>
              <w:spacing w:line="240" w:lineRule="atLeast"/>
              <w:rPr>
                <w:rFonts w:ascii="Arial" w:hAnsi="Arial" w:cs="Arial"/>
                <w:sz w:val="21"/>
                <w:szCs w:val="21"/>
              </w:rPr>
            </w:pPr>
            <w:r>
              <w:rPr>
                <w:rFonts w:ascii="Arial" w:hAnsi="Arial" w:cs="Arial"/>
                <w:sz w:val="21"/>
                <w:szCs w:val="21"/>
              </w:rPr>
              <w:t>M</w:t>
            </w:r>
            <w:r w:rsidRPr="007045A6">
              <w:rPr>
                <w:rFonts w:ascii="Arial" w:hAnsi="Arial" w:cs="Arial"/>
                <w:sz w:val="21"/>
                <w:szCs w:val="21"/>
              </w:rPr>
              <w:t>issing data</w:t>
            </w:r>
          </w:p>
        </w:tc>
        <w:tc>
          <w:tcPr>
            <w:tcW w:w="3867" w:type="pct"/>
          </w:tcPr>
          <w:p w14:paraId="31232A95" w14:textId="77777777" w:rsidR="007045A6" w:rsidRPr="007045A6" w:rsidRDefault="007045A6" w:rsidP="00D66632">
            <w:pPr>
              <w:autoSpaceDE w:val="0"/>
              <w:autoSpaceDN w:val="0"/>
              <w:adjustRightInd w:val="0"/>
              <w:spacing w:line="240" w:lineRule="atLeast"/>
              <w:rPr>
                <w:rFonts w:ascii="Arial" w:hAnsi="Arial" w:cs="Arial"/>
                <w:sz w:val="21"/>
                <w:szCs w:val="21"/>
              </w:rPr>
            </w:pPr>
          </w:p>
        </w:tc>
      </w:tr>
      <w:tr w:rsidR="007C2190" w:rsidRPr="007045A6" w14:paraId="2651DC0C" w14:textId="77777777" w:rsidTr="00D66632">
        <w:tc>
          <w:tcPr>
            <w:tcW w:w="1133" w:type="pct"/>
            <w:shd w:val="clear" w:color="auto" w:fill="C6D9F1" w:themeFill="text2" w:themeFillTint="33"/>
          </w:tcPr>
          <w:p w14:paraId="0C92304D" w14:textId="77777777" w:rsidR="007C2190" w:rsidRPr="007045A6" w:rsidRDefault="007C2190" w:rsidP="00D66632">
            <w:pPr>
              <w:autoSpaceDE w:val="0"/>
              <w:autoSpaceDN w:val="0"/>
              <w:adjustRightInd w:val="0"/>
              <w:spacing w:line="240" w:lineRule="atLeast"/>
              <w:rPr>
                <w:rFonts w:ascii="Arial" w:hAnsi="Arial" w:cs="Arial"/>
                <w:sz w:val="21"/>
                <w:szCs w:val="21"/>
              </w:rPr>
            </w:pPr>
            <w:r w:rsidRPr="007045A6">
              <w:rPr>
                <w:rFonts w:ascii="Arial" w:hAnsi="Arial" w:cs="Arial"/>
                <w:sz w:val="21"/>
                <w:szCs w:val="21"/>
              </w:rPr>
              <w:t>Sensitivity analysis</w:t>
            </w:r>
          </w:p>
        </w:tc>
        <w:tc>
          <w:tcPr>
            <w:tcW w:w="3867" w:type="pct"/>
          </w:tcPr>
          <w:p w14:paraId="5F53A0EF" w14:textId="77777777" w:rsidR="007C2190" w:rsidRPr="007045A6" w:rsidRDefault="007C2190" w:rsidP="00D66632">
            <w:pPr>
              <w:autoSpaceDE w:val="0"/>
              <w:autoSpaceDN w:val="0"/>
              <w:adjustRightInd w:val="0"/>
              <w:spacing w:line="240" w:lineRule="atLeast"/>
              <w:rPr>
                <w:rFonts w:ascii="Arial" w:hAnsi="Arial" w:cs="Arial"/>
                <w:sz w:val="21"/>
                <w:szCs w:val="21"/>
              </w:rPr>
            </w:pPr>
          </w:p>
        </w:tc>
      </w:tr>
      <w:tr w:rsidR="007C2190" w:rsidRPr="007045A6" w14:paraId="7B61AFF5" w14:textId="77777777" w:rsidTr="00D66632">
        <w:tc>
          <w:tcPr>
            <w:tcW w:w="1133" w:type="pct"/>
            <w:shd w:val="clear" w:color="auto" w:fill="C6D9F1" w:themeFill="text2" w:themeFillTint="33"/>
          </w:tcPr>
          <w:p w14:paraId="2D738F6D" w14:textId="77777777" w:rsidR="007C2190" w:rsidRPr="007045A6" w:rsidRDefault="007C2190" w:rsidP="00D66632">
            <w:pPr>
              <w:autoSpaceDE w:val="0"/>
              <w:autoSpaceDN w:val="0"/>
              <w:adjustRightInd w:val="0"/>
              <w:spacing w:line="240" w:lineRule="atLeast"/>
              <w:rPr>
                <w:rFonts w:ascii="Arial" w:hAnsi="Arial" w:cs="Arial"/>
                <w:sz w:val="21"/>
                <w:szCs w:val="21"/>
              </w:rPr>
            </w:pPr>
            <w:r w:rsidRPr="007045A6">
              <w:rPr>
                <w:rFonts w:ascii="Arial" w:hAnsi="Arial" w:cs="Arial"/>
                <w:sz w:val="21"/>
                <w:szCs w:val="21"/>
              </w:rPr>
              <w:t>Analysis package</w:t>
            </w:r>
          </w:p>
        </w:tc>
        <w:tc>
          <w:tcPr>
            <w:tcW w:w="3867" w:type="pct"/>
          </w:tcPr>
          <w:p w14:paraId="455224FC" w14:textId="77777777" w:rsidR="007C2190" w:rsidRPr="007045A6" w:rsidRDefault="007C2190" w:rsidP="00D66632">
            <w:pPr>
              <w:autoSpaceDE w:val="0"/>
              <w:autoSpaceDN w:val="0"/>
              <w:adjustRightInd w:val="0"/>
              <w:spacing w:line="240" w:lineRule="atLeast"/>
              <w:rPr>
                <w:rFonts w:ascii="Arial" w:hAnsi="Arial" w:cs="Arial"/>
                <w:sz w:val="21"/>
                <w:szCs w:val="21"/>
              </w:rPr>
            </w:pPr>
          </w:p>
        </w:tc>
      </w:tr>
      <w:tr w:rsidR="007C2190" w:rsidRPr="007045A6" w14:paraId="2B9CF6A1" w14:textId="77777777" w:rsidTr="00D66632">
        <w:tc>
          <w:tcPr>
            <w:tcW w:w="1133" w:type="pct"/>
            <w:shd w:val="clear" w:color="auto" w:fill="C6D9F1" w:themeFill="text2" w:themeFillTint="33"/>
          </w:tcPr>
          <w:p w14:paraId="6DA85717" w14:textId="77777777" w:rsidR="007C2190" w:rsidRPr="007045A6" w:rsidRDefault="007C2190" w:rsidP="00D66632">
            <w:pPr>
              <w:autoSpaceDE w:val="0"/>
              <w:autoSpaceDN w:val="0"/>
              <w:adjustRightInd w:val="0"/>
              <w:spacing w:line="240" w:lineRule="atLeast"/>
              <w:rPr>
                <w:rFonts w:ascii="Arial" w:hAnsi="Arial" w:cs="Arial"/>
                <w:sz w:val="21"/>
                <w:szCs w:val="21"/>
              </w:rPr>
            </w:pPr>
            <w:r w:rsidRPr="007045A6">
              <w:rPr>
                <w:rFonts w:ascii="Arial" w:hAnsi="Arial" w:cs="Arial"/>
                <w:sz w:val="21"/>
                <w:szCs w:val="21"/>
              </w:rPr>
              <w:t>Working directory</w:t>
            </w:r>
          </w:p>
        </w:tc>
        <w:tc>
          <w:tcPr>
            <w:tcW w:w="3867" w:type="pct"/>
          </w:tcPr>
          <w:p w14:paraId="6E220EC1" w14:textId="77777777" w:rsidR="007C2190" w:rsidRPr="007045A6" w:rsidRDefault="007C2190" w:rsidP="00D66632">
            <w:pPr>
              <w:autoSpaceDE w:val="0"/>
              <w:autoSpaceDN w:val="0"/>
              <w:adjustRightInd w:val="0"/>
              <w:spacing w:line="240" w:lineRule="atLeast"/>
              <w:rPr>
                <w:rFonts w:ascii="Arial" w:hAnsi="Arial" w:cs="Arial"/>
                <w:sz w:val="21"/>
                <w:szCs w:val="21"/>
              </w:rPr>
            </w:pPr>
          </w:p>
        </w:tc>
      </w:tr>
    </w:tbl>
    <w:p w14:paraId="3FAE4359" w14:textId="77777777" w:rsidR="007C2190" w:rsidRPr="007045A6" w:rsidRDefault="007C2190" w:rsidP="007C2190">
      <w:pPr>
        <w:rPr>
          <w:rFonts w:ascii="Arial" w:hAnsi="Arial" w:cs="Arial"/>
          <w:i/>
          <w:sz w:val="21"/>
          <w:szCs w:val="21"/>
        </w:rPr>
      </w:pPr>
      <w:r w:rsidRPr="007045A6">
        <w:rPr>
          <w:rFonts w:ascii="Arial" w:hAnsi="Arial" w:cs="Arial"/>
          <w:i/>
          <w:sz w:val="21"/>
          <w:szCs w:val="21"/>
        </w:rPr>
        <w:t xml:space="preserve">*If headings are not applicable to project, delete field or insert “N/A”. </w:t>
      </w:r>
      <w:r w:rsidRPr="007045A6">
        <w:rPr>
          <w:rFonts w:ascii="Arial" w:hAnsi="Arial" w:cs="Arial"/>
          <w:i/>
          <w:sz w:val="21"/>
          <w:szCs w:val="21"/>
          <w:vertAlign w:val="superscript"/>
        </w:rPr>
        <w:t>#</w:t>
      </w:r>
      <w:r w:rsidRPr="007045A6">
        <w:rPr>
          <w:rFonts w:ascii="Arial" w:hAnsi="Arial" w:cs="Arial"/>
          <w:i/>
          <w:sz w:val="21"/>
          <w:szCs w:val="21"/>
        </w:rPr>
        <w:t xml:space="preserve">Detailed definitions to be described in </w:t>
      </w:r>
      <w:r w:rsidRPr="007045A6">
        <w:rPr>
          <w:rFonts w:ascii="Arial" w:hAnsi="Arial" w:cs="Arial"/>
          <w:b/>
          <w:i/>
          <w:sz w:val="21"/>
          <w:szCs w:val="21"/>
        </w:rPr>
        <w:t xml:space="preserve">Variables </w:t>
      </w:r>
      <w:r w:rsidRPr="007045A6">
        <w:rPr>
          <w:rFonts w:ascii="Arial" w:hAnsi="Arial" w:cs="Arial"/>
          <w:i/>
          <w:sz w:val="21"/>
          <w:szCs w:val="21"/>
        </w:rPr>
        <w:t>section.</w:t>
      </w:r>
    </w:p>
    <w:p w14:paraId="1B5A8467" w14:textId="77777777" w:rsidR="007C2190" w:rsidRPr="007045A6" w:rsidRDefault="007C2190" w:rsidP="007C2190">
      <w:pPr>
        <w:rPr>
          <w:rFonts w:ascii="Arial" w:hAnsi="Arial" w:cs="Arial"/>
          <w:i/>
          <w:sz w:val="21"/>
          <w:szCs w:val="21"/>
        </w:rPr>
      </w:pPr>
      <w:r w:rsidRPr="007045A6">
        <w:rPr>
          <w:rFonts w:ascii="Arial" w:hAnsi="Arial" w:cs="Arial"/>
          <w:i/>
          <w:sz w:val="21"/>
          <w:szCs w:val="21"/>
        </w:rPr>
        <w:br w:type="page"/>
      </w:r>
    </w:p>
    <w:tbl>
      <w:tblPr>
        <w:tblStyle w:val="TableGrid1"/>
        <w:tblW w:w="5000" w:type="pct"/>
        <w:tblLook w:val="00A0" w:firstRow="1" w:lastRow="0" w:firstColumn="1" w:lastColumn="0" w:noHBand="0" w:noVBand="0"/>
      </w:tblPr>
      <w:tblGrid>
        <w:gridCol w:w="2043"/>
        <w:gridCol w:w="6973"/>
      </w:tblGrid>
      <w:tr w:rsidR="007C2190" w:rsidRPr="007045A6" w14:paraId="6B5ADC77" w14:textId="77777777" w:rsidTr="00D66632">
        <w:tc>
          <w:tcPr>
            <w:tcW w:w="5000" w:type="pct"/>
            <w:gridSpan w:val="2"/>
            <w:shd w:val="clear" w:color="auto" w:fill="548DD4" w:themeFill="text2" w:themeFillTint="99"/>
          </w:tcPr>
          <w:p w14:paraId="7A961970" w14:textId="77777777" w:rsidR="007C2190" w:rsidRPr="007045A6" w:rsidRDefault="007C2190" w:rsidP="00D66632">
            <w:pPr>
              <w:autoSpaceDE w:val="0"/>
              <w:autoSpaceDN w:val="0"/>
              <w:adjustRightInd w:val="0"/>
              <w:spacing w:line="240" w:lineRule="atLeast"/>
              <w:jc w:val="center"/>
              <w:rPr>
                <w:rFonts w:ascii="Arial" w:hAnsi="Arial" w:cs="Arial"/>
                <w:b/>
                <w:sz w:val="21"/>
                <w:szCs w:val="21"/>
              </w:rPr>
            </w:pPr>
            <w:r w:rsidRPr="007045A6">
              <w:rPr>
                <w:rFonts w:ascii="Arial" w:hAnsi="Arial" w:cs="Arial"/>
                <w:sz w:val="21"/>
                <w:szCs w:val="21"/>
              </w:rPr>
              <w:lastRenderedPageBreak/>
              <w:br w:type="page"/>
            </w:r>
            <w:r w:rsidRPr="007045A6">
              <w:rPr>
                <w:rFonts w:ascii="Arial" w:hAnsi="Arial" w:cs="Arial"/>
                <w:b/>
                <w:color w:val="FFFFFF" w:themeColor="background1"/>
                <w:sz w:val="21"/>
                <w:szCs w:val="21"/>
              </w:rPr>
              <w:t>Proposed analytical strategy</w:t>
            </w:r>
          </w:p>
        </w:tc>
      </w:tr>
      <w:tr w:rsidR="007C2190" w:rsidRPr="007045A6" w14:paraId="40929D12" w14:textId="77777777" w:rsidTr="00D66632">
        <w:tc>
          <w:tcPr>
            <w:tcW w:w="1133" w:type="pct"/>
            <w:shd w:val="clear" w:color="auto" w:fill="C6D9F1" w:themeFill="text2" w:themeFillTint="33"/>
          </w:tcPr>
          <w:p w14:paraId="17C8A7F6" w14:textId="77777777" w:rsidR="007C2190" w:rsidRPr="007045A6" w:rsidRDefault="007C2190" w:rsidP="00D66632">
            <w:pPr>
              <w:autoSpaceDE w:val="0"/>
              <w:autoSpaceDN w:val="0"/>
              <w:adjustRightInd w:val="0"/>
              <w:spacing w:line="240" w:lineRule="atLeast"/>
              <w:rPr>
                <w:rFonts w:ascii="Arial" w:hAnsi="Arial" w:cs="Arial"/>
                <w:sz w:val="21"/>
                <w:szCs w:val="21"/>
              </w:rPr>
            </w:pPr>
            <w:r w:rsidRPr="007045A6">
              <w:rPr>
                <w:rFonts w:ascii="Arial" w:hAnsi="Arial" w:cs="Arial"/>
                <w:sz w:val="21"/>
                <w:szCs w:val="21"/>
              </w:rPr>
              <w:t>Data sets</w:t>
            </w:r>
          </w:p>
        </w:tc>
        <w:tc>
          <w:tcPr>
            <w:tcW w:w="3867" w:type="pct"/>
          </w:tcPr>
          <w:p w14:paraId="07E03D0C" w14:textId="77777777" w:rsidR="007C2190" w:rsidRPr="007045A6" w:rsidRDefault="007C2190" w:rsidP="00D66632">
            <w:pPr>
              <w:autoSpaceDE w:val="0"/>
              <w:autoSpaceDN w:val="0"/>
              <w:adjustRightInd w:val="0"/>
              <w:spacing w:line="240" w:lineRule="atLeast"/>
              <w:rPr>
                <w:rFonts w:ascii="Arial" w:hAnsi="Arial" w:cs="Arial"/>
                <w:sz w:val="21"/>
                <w:szCs w:val="21"/>
              </w:rPr>
            </w:pPr>
          </w:p>
        </w:tc>
      </w:tr>
      <w:tr w:rsidR="007C2190" w:rsidRPr="007045A6" w14:paraId="578687F2" w14:textId="77777777" w:rsidTr="00D66632">
        <w:tc>
          <w:tcPr>
            <w:tcW w:w="1133" w:type="pct"/>
            <w:shd w:val="clear" w:color="auto" w:fill="C6D9F1" w:themeFill="text2" w:themeFillTint="33"/>
          </w:tcPr>
          <w:p w14:paraId="53A09FB8" w14:textId="77777777" w:rsidR="007C2190" w:rsidRPr="007045A6" w:rsidRDefault="007C2190" w:rsidP="00D66632">
            <w:pPr>
              <w:autoSpaceDE w:val="0"/>
              <w:autoSpaceDN w:val="0"/>
              <w:adjustRightInd w:val="0"/>
              <w:spacing w:line="240" w:lineRule="atLeast"/>
              <w:rPr>
                <w:rFonts w:ascii="Arial" w:hAnsi="Arial" w:cs="Arial"/>
                <w:sz w:val="21"/>
                <w:szCs w:val="21"/>
              </w:rPr>
            </w:pPr>
            <w:r w:rsidRPr="007045A6">
              <w:rPr>
                <w:rFonts w:ascii="Arial" w:hAnsi="Arial" w:cs="Arial"/>
                <w:sz w:val="21"/>
                <w:szCs w:val="21"/>
              </w:rPr>
              <w:t>Definitions for exposure</w:t>
            </w:r>
          </w:p>
        </w:tc>
        <w:tc>
          <w:tcPr>
            <w:tcW w:w="3867" w:type="pct"/>
          </w:tcPr>
          <w:p w14:paraId="541C2A10" w14:textId="77777777" w:rsidR="007C2190" w:rsidRPr="007045A6" w:rsidRDefault="007C2190" w:rsidP="00D66632">
            <w:pPr>
              <w:autoSpaceDE w:val="0"/>
              <w:autoSpaceDN w:val="0"/>
              <w:adjustRightInd w:val="0"/>
              <w:spacing w:line="240" w:lineRule="atLeast"/>
              <w:rPr>
                <w:rFonts w:ascii="Arial" w:hAnsi="Arial" w:cs="Arial"/>
                <w:sz w:val="21"/>
                <w:szCs w:val="21"/>
              </w:rPr>
            </w:pPr>
          </w:p>
        </w:tc>
      </w:tr>
      <w:tr w:rsidR="007C2190" w:rsidRPr="007045A6" w14:paraId="66C78CE4" w14:textId="77777777" w:rsidTr="00D66632">
        <w:trPr>
          <w:trHeight w:val="223"/>
        </w:trPr>
        <w:tc>
          <w:tcPr>
            <w:tcW w:w="1133" w:type="pct"/>
            <w:shd w:val="clear" w:color="auto" w:fill="C6D9F1" w:themeFill="text2" w:themeFillTint="33"/>
          </w:tcPr>
          <w:p w14:paraId="5F1A2A7A" w14:textId="77777777" w:rsidR="007C2190" w:rsidRPr="007045A6" w:rsidRDefault="007C2190" w:rsidP="00D66632">
            <w:pPr>
              <w:autoSpaceDE w:val="0"/>
              <w:autoSpaceDN w:val="0"/>
              <w:adjustRightInd w:val="0"/>
              <w:spacing w:line="240" w:lineRule="atLeast"/>
              <w:rPr>
                <w:rFonts w:ascii="Arial" w:hAnsi="Arial" w:cs="Arial"/>
                <w:sz w:val="21"/>
                <w:szCs w:val="21"/>
              </w:rPr>
            </w:pPr>
            <w:r w:rsidRPr="007045A6">
              <w:rPr>
                <w:rFonts w:ascii="Arial" w:hAnsi="Arial" w:cs="Arial"/>
                <w:sz w:val="21"/>
                <w:szCs w:val="21"/>
              </w:rPr>
              <w:t>Definitions for outcomes</w:t>
            </w:r>
          </w:p>
        </w:tc>
        <w:tc>
          <w:tcPr>
            <w:tcW w:w="3867" w:type="pct"/>
          </w:tcPr>
          <w:p w14:paraId="09DC62D0" w14:textId="77777777" w:rsidR="007C2190" w:rsidRPr="007045A6" w:rsidRDefault="007C2190" w:rsidP="00D66632">
            <w:pPr>
              <w:autoSpaceDE w:val="0"/>
              <w:autoSpaceDN w:val="0"/>
              <w:adjustRightInd w:val="0"/>
              <w:spacing w:line="240" w:lineRule="atLeast"/>
              <w:contextualSpacing/>
              <w:rPr>
                <w:rFonts w:ascii="Arial" w:hAnsi="Arial" w:cs="Arial"/>
                <w:sz w:val="21"/>
                <w:szCs w:val="21"/>
              </w:rPr>
            </w:pPr>
          </w:p>
        </w:tc>
      </w:tr>
      <w:tr w:rsidR="007C2190" w:rsidRPr="007045A6" w14:paraId="53DF6E87" w14:textId="77777777" w:rsidTr="00D66632">
        <w:tc>
          <w:tcPr>
            <w:tcW w:w="1133" w:type="pct"/>
            <w:shd w:val="clear" w:color="auto" w:fill="C6D9F1" w:themeFill="text2" w:themeFillTint="33"/>
          </w:tcPr>
          <w:p w14:paraId="10750409" w14:textId="77777777" w:rsidR="007C2190" w:rsidRPr="007045A6" w:rsidRDefault="007C2190" w:rsidP="00D66632">
            <w:pPr>
              <w:autoSpaceDE w:val="0"/>
              <w:autoSpaceDN w:val="0"/>
              <w:adjustRightInd w:val="0"/>
              <w:spacing w:line="240" w:lineRule="atLeast"/>
              <w:rPr>
                <w:rFonts w:ascii="Arial" w:hAnsi="Arial" w:cs="Arial"/>
                <w:sz w:val="21"/>
                <w:szCs w:val="21"/>
              </w:rPr>
            </w:pPr>
            <w:r w:rsidRPr="007045A6">
              <w:rPr>
                <w:rFonts w:ascii="Arial" w:hAnsi="Arial" w:cs="Arial"/>
                <w:sz w:val="21"/>
                <w:szCs w:val="21"/>
              </w:rPr>
              <w:t>Definitions for potential confounders</w:t>
            </w:r>
          </w:p>
        </w:tc>
        <w:tc>
          <w:tcPr>
            <w:tcW w:w="3867" w:type="pct"/>
          </w:tcPr>
          <w:p w14:paraId="742894C0" w14:textId="77777777" w:rsidR="007C2190" w:rsidRPr="007045A6" w:rsidRDefault="007C2190" w:rsidP="00D66632">
            <w:pPr>
              <w:autoSpaceDE w:val="0"/>
              <w:autoSpaceDN w:val="0"/>
              <w:adjustRightInd w:val="0"/>
              <w:spacing w:line="240" w:lineRule="atLeast"/>
              <w:contextualSpacing/>
              <w:rPr>
                <w:rFonts w:ascii="Arial" w:hAnsi="Arial" w:cs="Arial"/>
                <w:sz w:val="21"/>
                <w:szCs w:val="21"/>
              </w:rPr>
            </w:pPr>
          </w:p>
        </w:tc>
      </w:tr>
      <w:tr w:rsidR="007C2190" w:rsidRPr="007045A6" w14:paraId="48B22A33" w14:textId="77777777" w:rsidTr="00D66632">
        <w:trPr>
          <w:trHeight w:val="277"/>
        </w:trPr>
        <w:tc>
          <w:tcPr>
            <w:tcW w:w="1133" w:type="pct"/>
            <w:shd w:val="clear" w:color="auto" w:fill="C6D9F1" w:themeFill="text2" w:themeFillTint="33"/>
          </w:tcPr>
          <w:p w14:paraId="3DA016B9" w14:textId="77777777" w:rsidR="007C2190" w:rsidRPr="007045A6" w:rsidRDefault="007C2190" w:rsidP="00D66632">
            <w:pPr>
              <w:autoSpaceDE w:val="0"/>
              <w:autoSpaceDN w:val="0"/>
              <w:adjustRightInd w:val="0"/>
              <w:spacing w:line="240" w:lineRule="atLeast"/>
              <w:rPr>
                <w:rFonts w:ascii="Arial" w:hAnsi="Arial" w:cs="Arial"/>
                <w:sz w:val="21"/>
                <w:szCs w:val="21"/>
              </w:rPr>
            </w:pPr>
            <w:r w:rsidRPr="007045A6">
              <w:rPr>
                <w:rFonts w:ascii="Arial" w:hAnsi="Arial" w:cs="Arial"/>
                <w:sz w:val="21"/>
                <w:szCs w:val="21"/>
              </w:rPr>
              <w:t>Statistical analysis</w:t>
            </w:r>
          </w:p>
        </w:tc>
        <w:tc>
          <w:tcPr>
            <w:tcW w:w="3867" w:type="pct"/>
          </w:tcPr>
          <w:p w14:paraId="41947D57" w14:textId="77777777" w:rsidR="007C2190" w:rsidRPr="007045A6" w:rsidRDefault="007C2190" w:rsidP="00D66632">
            <w:pPr>
              <w:autoSpaceDE w:val="0"/>
              <w:autoSpaceDN w:val="0"/>
              <w:adjustRightInd w:val="0"/>
              <w:spacing w:line="240" w:lineRule="atLeast"/>
              <w:rPr>
                <w:rFonts w:ascii="Arial" w:hAnsi="Arial" w:cs="Arial"/>
                <w:i/>
                <w:sz w:val="21"/>
                <w:szCs w:val="21"/>
              </w:rPr>
            </w:pPr>
            <w:r w:rsidRPr="007045A6">
              <w:rPr>
                <w:rFonts w:ascii="Arial" w:hAnsi="Arial" w:cs="Arial"/>
                <w:i/>
                <w:sz w:val="21"/>
                <w:szCs w:val="21"/>
              </w:rPr>
              <w:t>Include:</w:t>
            </w:r>
          </w:p>
          <w:p w14:paraId="78994D0A" w14:textId="77777777" w:rsidR="007C2190" w:rsidRPr="007045A6" w:rsidRDefault="007C2190" w:rsidP="007C2190">
            <w:pPr>
              <w:pStyle w:val="ListParagraph"/>
              <w:numPr>
                <w:ilvl w:val="0"/>
                <w:numId w:val="2"/>
              </w:numPr>
              <w:autoSpaceDE w:val="0"/>
              <w:autoSpaceDN w:val="0"/>
              <w:adjustRightInd w:val="0"/>
              <w:spacing w:line="240" w:lineRule="atLeast"/>
              <w:ind w:left="357" w:hanging="357"/>
              <w:rPr>
                <w:rFonts w:ascii="Arial" w:eastAsiaTheme="minorEastAsia" w:hAnsi="Arial" w:cs="Arial"/>
                <w:i/>
                <w:sz w:val="21"/>
                <w:szCs w:val="21"/>
              </w:rPr>
            </w:pPr>
            <w:r w:rsidRPr="007045A6">
              <w:rPr>
                <w:rFonts w:ascii="Arial" w:eastAsiaTheme="minorEastAsia" w:hAnsi="Arial" w:cs="Arial"/>
                <w:i/>
                <w:sz w:val="21"/>
                <w:szCs w:val="21"/>
              </w:rPr>
              <w:t>Frequency and cross-tabulations of main variables</w:t>
            </w:r>
          </w:p>
          <w:p w14:paraId="2C2D820E" w14:textId="77777777" w:rsidR="007C2190" w:rsidRPr="007045A6" w:rsidRDefault="007C2190" w:rsidP="007C2190">
            <w:pPr>
              <w:pStyle w:val="ListParagraph"/>
              <w:numPr>
                <w:ilvl w:val="0"/>
                <w:numId w:val="2"/>
              </w:numPr>
              <w:autoSpaceDE w:val="0"/>
              <w:autoSpaceDN w:val="0"/>
              <w:adjustRightInd w:val="0"/>
              <w:spacing w:line="240" w:lineRule="atLeast"/>
              <w:ind w:left="357" w:hanging="357"/>
              <w:rPr>
                <w:rFonts w:ascii="Arial" w:eastAsiaTheme="minorEastAsia" w:hAnsi="Arial" w:cs="Arial"/>
                <w:i/>
                <w:sz w:val="21"/>
                <w:szCs w:val="21"/>
              </w:rPr>
            </w:pPr>
            <w:r w:rsidRPr="007045A6">
              <w:rPr>
                <w:rFonts w:ascii="Arial" w:eastAsiaTheme="minorEastAsia" w:hAnsi="Arial" w:cs="Arial"/>
                <w:i/>
                <w:sz w:val="21"/>
                <w:szCs w:val="21"/>
              </w:rPr>
              <w:t>Basic analysis model (usually age- and sex-adjusted)</w:t>
            </w:r>
          </w:p>
          <w:p w14:paraId="68E30BA8" w14:textId="77777777" w:rsidR="007C2190" w:rsidRPr="007045A6" w:rsidRDefault="007C2190" w:rsidP="007C2190">
            <w:pPr>
              <w:pStyle w:val="ListParagraph"/>
              <w:numPr>
                <w:ilvl w:val="0"/>
                <w:numId w:val="2"/>
              </w:numPr>
              <w:autoSpaceDE w:val="0"/>
              <w:autoSpaceDN w:val="0"/>
              <w:adjustRightInd w:val="0"/>
              <w:spacing w:line="240" w:lineRule="atLeast"/>
              <w:ind w:left="357" w:hanging="357"/>
              <w:rPr>
                <w:rFonts w:ascii="Arial" w:eastAsiaTheme="minorEastAsia" w:hAnsi="Arial" w:cs="Arial"/>
                <w:i/>
                <w:sz w:val="21"/>
                <w:szCs w:val="21"/>
              </w:rPr>
            </w:pPr>
            <w:r w:rsidRPr="007045A6">
              <w:rPr>
                <w:rFonts w:ascii="Arial" w:eastAsiaTheme="minorEastAsia" w:hAnsi="Arial" w:cs="Arial"/>
                <w:i/>
                <w:sz w:val="21"/>
                <w:szCs w:val="21"/>
              </w:rPr>
              <w:t>Final analysis model (including adjustment for other confounders)</w:t>
            </w:r>
          </w:p>
          <w:p w14:paraId="69430B30" w14:textId="77777777" w:rsidR="007C2190" w:rsidRPr="007045A6" w:rsidRDefault="007C2190" w:rsidP="00D66632">
            <w:pPr>
              <w:autoSpaceDE w:val="0"/>
              <w:autoSpaceDN w:val="0"/>
              <w:adjustRightInd w:val="0"/>
              <w:spacing w:line="240" w:lineRule="atLeast"/>
              <w:rPr>
                <w:rFonts w:ascii="Arial" w:hAnsi="Arial" w:cs="Arial"/>
                <w:sz w:val="21"/>
                <w:szCs w:val="21"/>
              </w:rPr>
            </w:pPr>
          </w:p>
          <w:p w14:paraId="4C112480" w14:textId="77777777" w:rsidR="007C2190" w:rsidRPr="007045A6" w:rsidRDefault="007C2190" w:rsidP="00D66632">
            <w:pPr>
              <w:autoSpaceDE w:val="0"/>
              <w:autoSpaceDN w:val="0"/>
              <w:adjustRightInd w:val="0"/>
              <w:spacing w:line="240" w:lineRule="atLeast"/>
              <w:rPr>
                <w:rFonts w:ascii="Arial" w:hAnsi="Arial" w:cs="Arial"/>
                <w:sz w:val="21"/>
                <w:szCs w:val="21"/>
              </w:rPr>
            </w:pPr>
          </w:p>
        </w:tc>
      </w:tr>
    </w:tbl>
    <w:p w14:paraId="7609CF59" w14:textId="77777777" w:rsidR="007C2190" w:rsidRPr="007045A6" w:rsidRDefault="007C2190" w:rsidP="007C2190">
      <w:pPr>
        <w:rPr>
          <w:rFonts w:ascii="Arial" w:hAnsi="Arial" w:cs="Arial"/>
          <w:sz w:val="21"/>
          <w:szCs w:val="21"/>
        </w:rPr>
      </w:pPr>
    </w:p>
    <w:tbl>
      <w:tblPr>
        <w:tblStyle w:val="TableGrid1"/>
        <w:tblW w:w="5000" w:type="pct"/>
        <w:tblLook w:val="00A0" w:firstRow="1" w:lastRow="0" w:firstColumn="1" w:lastColumn="0" w:noHBand="0" w:noVBand="0"/>
      </w:tblPr>
      <w:tblGrid>
        <w:gridCol w:w="9016"/>
      </w:tblGrid>
      <w:tr w:rsidR="007C2190" w:rsidRPr="007045A6" w14:paraId="39A6B6F6" w14:textId="77777777" w:rsidTr="00D66632">
        <w:tc>
          <w:tcPr>
            <w:tcW w:w="5000" w:type="pct"/>
            <w:shd w:val="clear" w:color="auto" w:fill="548DD4" w:themeFill="text2" w:themeFillTint="99"/>
          </w:tcPr>
          <w:p w14:paraId="71648DF4" w14:textId="77777777" w:rsidR="007C2190" w:rsidRPr="007045A6" w:rsidRDefault="007C2190" w:rsidP="00D66632">
            <w:pPr>
              <w:autoSpaceDE w:val="0"/>
              <w:autoSpaceDN w:val="0"/>
              <w:adjustRightInd w:val="0"/>
              <w:spacing w:line="240" w:lineRule="atLeast"/>
              <w:jc w:val="center"/>
              <w:rPr>
                <w:rFonts w:ascii="Arial" w:hAnsi="Arial" w:cs="Arial"/>
                <w:b/>
                <w:sz w:val="21"/>
                <w:szCs w:val="21"/>
              </w:rPr>
            </w:pPr>
            <w:r w:rsidRPr="007045A6">
              <w:rPr>
                <w:rFonts w:ascii="Arial" w:hAnsi="Arial" w:cs="Arial"/>
                <w:b/>
                <w:color w:val="FFFFFF" w:themeColor="background1"/>
                <w:sz w:val="21"/>
                <w:szCs w:val="21"/>
              </w:rPr>
              <w:t>Analysis dissemination strategy</w:t>
            </w:r>
          </w:p>
        </w:tc>
      </w:tr>
      <w:tr w:rsidR="007C2190" w:rsidRPr="007045A6" w14:paraId="30AD4F55" w14:textId="77777777" w:rsidTr="00D66632">
        <w:trPr>
          <w:trHeight w:val="340"/>
        </w:trPr>
        <w:tc>
          <w:tcPr>
            <w:tcW w:w="5000" w:type="pct"/>
          </w:tcPr>
          <w:p w14:paraId="4BC5D5CE" w14:textId="77777777" w:rsidR="007C2190" w:rsidRPr="007045A6" w:rsidRDefault="007C2190" w:rsidP="00D66632">
            <w:pPr>
              <w:autoSpaceDE w:val="0"/>
              <w:autoSpaceDN w:val="0"/>
              <w:adjustRightInd w:val="0"/>
              <w:spacing w:line="240" w:lineRule="atLeast"/>
              <w:contextualSpacing/>
              <w:rPr>
                <w:rFonts w:ascii="Arial" w:hAnsi="Arial" w:cs="Arial"/>
                <w:i/>
                <w:sz w:val="21"/>
                <w:szCs w:val="21"/>
              </w:rPr>
            </w:pPr>
            <w:r w:rsidRPr="007045A6">
              <w:rPr>
                <w:rFonts w:ascii="Arial" w:hAnsi="Arial" w:cs="Arial"/>
                <w:i/>
                <w:sz w:val="21"/>
                <w:szCs w:val="21"/>
              </w:rPr>
              <w:t>Outline the intended steps to be taken to disseminate the results of the study (i.e. will the results be published, presented at a conference etc)</w:t>
            </w:r>
          </w:p>
          <w:p w14:paraId="7FA822E3" w14:textId="77777777" w:rsidR="007C2190" w:rsidRPr="007045A6" w:rsidRDefault="007C2190" w:rsidP="00D66632">
            <w:pPr>
              <w:autoSpaceDE w:val="0"/>
              <w:autoSpaceDN w:val="0"/>
              <w:adjustRightInd w:val="0"/>
              <w:spacing w:line="240" w:lineRule="atLeast"/>
              <w:contextualSpacing/>
              <w:rPr>
                <w:rFonts w:ascii="Arial" w:hAnsi="Arial" w:cs="Arial"/>
                <w:sz w:val="21"/>
                <w:szCs w:val="21"/>
              </w:rPr>
            </w:pPr>
          </w:p>
          <w:p w14:paraId="704F639C" w14:textId="77777777" w:rsidR="007C2190" w:rsidRPr="007045A6" w:rsidRDefault="007C2190" w:rsidP="00D66632">
            <w:pPr>
              <w:autoSpaceDE w:val="0"/>
              <w:autoSpaceDN w:val="0"/>
              <w:adjustRightInd w:val="0"/>
              <w:spacing w:line="240" w:lineRule="atLeast"/>
              <w:contextualSpacing/>
              <w:rPr>
                <w:rFonts w:ascii="Arial" w:hAnsi="Arial" w:cs="Arial"/>
                <w:sz w:val="21"/>
                <w:szCs w:val="21"/>
              </w:rPr>
            </w:pPr>
          </w:p>
        </w:tc>
      </w:tr>
    </w:tbl>
    <w:p w14:paraId="03C94CDE" w14:textId="77777777" w:rsidR="007C2190" w:rsidRPr="007045A6" w:rsidRDefault="007C2190" w:rsidP="007C2190">
      <w:pPr>
        <w:rPr>
          <w:rFonts w:ascii="Arial" w:hAnsi="Arial" w:cs="Arial"/>
          <w:sz w:val="21"/>
          <w:szCs w:val="21"/>
        </w:rPr>
      </w:pPr>
    </w:p>
    <w:tbl>
      <w:tblPr>
        <w:tblStyle w:val="TableGrid11"/>
        <w:tblW w:w="5000" w:type="pct"/>
        <w:tblLook w:val="00A0" w:firstRow="1" w:lastRow="0" w:firstColumn="1" w:lastColumn="0" w:noHBand="0" w:noVBand="0"/>
      </w:tblPr>
      <w:tblGrid>
        <w:gridCol w:w="9016"/>
      </w:tblGrid>
      <w:tr w:rsidR="007C2190" w:rsidRPr="007045A6" w14:paraId="1A21A5C1" w14:textId="77777777" w:rsidTr="00D66632">
        <w:trPr>
          <w:trHeight w:val="255"/>
        </w:trPr>
        <w:tc>
          <w:tcPr>
            <w:tcW w:w="5000" w:type="pct"/>
            <w:shd w:val="clear" w:color="auto" w:fill="548DD4" w:themeFill="text2" w:themeFillTint="99"/>
          </w:tcPr>
          <w:p w14:paraId="5C96A415" w14:textId="77777777" w:rsidR="007C2190" w:rsidRPr="007045A6" w:rsidRDefault="007C2190" w:rsidP="00D66632">
            <w:pPr>
              <w:autoSpaceDE w:val="0"/>
              <w:autoSpaceDN w:val="0"/>
              <w:adjustRightInd w:val="0"/>
              <w:spacing w:line="240" w:lineRule="atLeast"/>
              <w:jc w:val="center"/>
              <w:rPr>
                <w:rFonts w:ascii="Arial" w:hAnsi="Arial" w:cs="Arial"/>
                <w:i/>
                <w:sz w:val="21"/>
                <w:szCs w:val="21"/>
              </w:rPr>
            </w:pPr>
            <w:r w:rsidRPr="007045A6">
              <w:rPr>
                <w:rFonts w:ascii="Arial" w:hAnsi="Arial" w:cs="Arial"/>
                <w:b/>
                <w:color w:val="FFFFFF" w:themeColor="background1"/>
                <w:sz w:val="21"/>
                <w:szCs w:val="21"/>
              </w:rPr>
              <w:t>Interpretation/Notes</w:t>
            </w:r>
          </w:p>
        </w:tc>
      </w:tr>
      <w:tr w:rsidR="007C2190" w:rsidRPr="007045A6" w14:paraId="64AF4E6B" w14:textId="77777777" w:rsidTr="00D66632">
        <w:trPr>
          <w:trHeight w:val="340"/>
        </w:trPr>
        <w:tc>
          <w:tcPr>
            <w:tcW w:w="5000" w:type="pct"/>
          </w:tcPr>
          <w:p w14:paraId="17E094B6" w14:textId="77777777" w:rsidR="007C2190" w:rsidRPr="007045A6" w:rsidRDefault="007C2190" w:rsidP="00D66632">
            <w:pPr>
              <w:autoSpaceDE w:val="0"/>
              <w:autoSpaceDN w:val="0"/>
              <w:adjustRightInd w:val="0"/>
              <w:spacing w:line="240" w:lineRule="atLeast"/>
              <w:rPr>
                <w:rFonts w:ascii="Arial" w:hAnsi="Arial" w:cs="Arial"/>
                <w:sz w:val="21"/>
                <w:szCs w:val="21"/>
              </w:rPr>
            </w:pPr>
            <w:r w:rsidRPr="007045A6">
              <w:rPr>
                <w:rFonts w:ascii="Arial" w:hAnsi="Arial" w:cs="Arial"/>
                <w:i/>
                <w:sz w:val="21"/>
                <w:szCs w:val="21"/>
              </w:rPr>
              <w:t xml:space="preserve">Detail how you will interpret the results in the context of your stated hypothesis </w:t>
            </w:r>
            <w:r w:rsidR="00BE14AD" w:rsidRPr="007045A6">
              <w:rPr>
                <w:rFonts w:ascii="Arial" w:hAnsi="Arial" w:cs="Arial"/>
                <w:i/>
                <w:sz w:val="21"/>
                <w:szCs w:val="21"/>
              </w:rPr>
              <w:t>i</w:t>
            </w:r>
            <w:r w:rsidRPr="007045A6">
              <w:rPr>
                <w:rFonts w:ascii="Arial" w:hAnsi="Arial" w:cs="Arial"/>
                <w:i/>
                <w:sz w:val="21"/>
                <w:szCs w:val="21"/>
              </w:rPr>
              <w:t>.e. if the results do/do not meet your hypo</w:t>
            </w:r>
            <w:r w:rsidR="00BE14AD" w:rsidRPr="007045A6">
              <w:rPr>
                <w:rFonts w:ascii="Arial" w:hAnsi="Arial" w:cs="Arial"/>
                <w:i/>
                <w:sz w:val="21"/>
                <w:szCs w:val="21"/>
              </w:rPr>
              <w:t>thesis, what will you conclude?</w:t>
            </w:r>
          </w:p>
          <w:p w14:paraId="1DB5DB6B" w14:textId="77777777" w:rsidR="007C2190" w:rsidRPr="007045A6" w:rsidRDefault="007C2190" w:rsidP="00D66632">
            <w:pPr>
              <w:autoSpaceDE w:val="0"/>
              <w:autoSpaceDN w:val="0"/>
              <w:adjustRightInd w:val="0"/>
              <w:spacing w:line="240" w:lineRule="atLeast"/>
              <w:rPr>
                <w:rFonts w:ascii="Arial" w:hAnsi="Arial" w:cs="Arial"/>
                <w:sz w:val="21"/>
                <w:szCs w:val="21"/>
              </w:rPr>
            </w:pPr>
          </w:p>
        </w:tc>
      </w:tr>
    </w:tbl>
    <w:p w14:paraId="346041B4" w14:textId="77777777" w:rsidR="007C2190" w:rsidRPr="007045A6" w:rsidRDefault="007C2190" w:rsidP="007C2190">
      <w:pPr>
        <w:rPr>
          <w:rFonts w:ascii="Arial" w:hAnsi="Arial" w:cs="Arial"/>
          <w:sz w:val="21"/>
          <w:szCs w:val="21"/>
        </w:rPr>
      </w:pPr>
    </w:p>
    <w:p w14:paraId="6BC56044" w14:textId="77777777" w:rsidR="007C2190" w:rsidRPr="007045A6" w:rsidRDefault="007C2190" w:rsidP="007C2190">
      <w:pPr>
        <w:jc w:val="center"/>
        <w:rPr>
          <w:rFonts w:ascii="Arial" w:hAnsi="Arial" w:cs="Arial"/>
          <w:sz w:val="21"/>
          <w:szCs w:val="21"/>
        </w:rPr>
      </w:pPr>
      <w:r w:rsidRPr="007045A6">
        <w:rPr>
          <w:rFonts w:ascii="Arial" w:hAnsi="Arial" w:cs="Arial"/>
          <w:b/>
          <w:sz w:val="21"/>
          <w:szCs w:val="21"/>
        </w:rPr>
        <w:t>Tables and Figures list</w:t>
      </w:r>
      <w:r w:rsidRPr="007045A6">
        <w:rPr>
          <w:rFonts w:ascii="Arial" w:hAnsi="Arial" w:cs="Arial"/>
          <w:sz w:val="21"/>
          <w:szCs w:val="21"/>
        </w:rPr>
        <w:t xml:space="preserve"> (</w:t>
      </w:r>
      <w:r w:rsidRPr="007045A6">
        <w:rPr>
          <w:rFonts w:ascii="Arial" w:hAnsi="Arial" w:cs="Arial"/>
          <w:i/>
          <w:sz w:val="21"/>
          <w:szCs w:val="21"/>
        </w:rPr>
        <w:t>include</w:t>
      </w:r>
      <w:r w:rsidRPr="007045A6">
        <w:rPr>
          <w:rFonts w:ascii="Arial" w:hAnsi="Arial" w:cs="Arial"/>
          <w:sz w:val="21"/>
          <w:szCs w:val="21"/>
        </w:rPr>
        <w:t xml:space="preserve"> </w:t>
      </w:r>
      <w:r w:rsidRPr="007045A6">
        <w:rPr>
          <w:rFonts w:ascii="Arial" w:hAnsi="Arial" w:cs="Arial"/>
          <w:i/>
          <w:sz w:val="21"/>
          <w:szCs w:val="21"/>
        </w:rPr>
        <w:t>Supplementary materials in italics</w:t>
      </w:r>
      <w:r w:rsidRPr="007045A6">
        <w:rPr>
          <w:rFonts w:ascii="Arial" w:hAnsi="Arial" w:cs="Arial"/>
          <w:sz w:val="21"/>
          <w:szCs w:val="21"/>
        </w:rPr>
        <w:t>)</w:t>
      </w:r>
    </w:p>
    <w:p w14:paraId="0E0B14A8" w14:textId="77777777" w:rsidR="007C2190" w:rsidRPr="007045A6" w:rsidRDefault="007C2190" w:rsidP="007C2190">
      <w:pPr>
        <w:jc w:val="center"/>
        <w:rPr>
          <w:rFonts w:ascii="Arial" w:hAnsi="Arial" w:cs="Arial"/>
          <w:b/>
          <w:sz w:val="21"/>
          <w:szCs w:val="21"/>
        </w:rPr>
      </w:pPr>
    </w:p>
    <w:p w14:paraId="5A241F8F" w14:textId="77777777" w:rsidR="007C2190" w:rsidRPr="007045A6" w:rsidRDefault="007C2190" w:rsidP="007C2190">
      <w:pPr>
        <w:rPr>
          <w:rFonts w:ascii="Arial" w:hAnsi="Arial" w:cs="Arial"/>
          <w:b/>
          <w:sz w:val="21"/>
          <w:szCs w:val="21"/>
        </w:rPr>
      </w:pPr>
      <w:r w:rsidRPr="007045A6">
        <w:rPr>
          <w:rFonts w:ascii="Arial" w:hAnsi="Arial" w:cs="Arial"/>
          <w:b/>
          <w:sz w:val="21"/>
          <w:szCs w:val="21"/>
        </w:rPr>
        <w:t>Dummy Tables &amp; Figures</w:t>
      </w:r>
    </w:p>
    <w:p w14:paraId="28F0CC72" w14:textId="77777777" w:rsidR="00CD03AB" w:rsidRDefault="007C2190" w:rsidP="007C2190">
      <w:pPr>
        <w:rPr>
          <w:rFonts w:ascii="Arial" w:hAnsi="Arial" w:cs="Arial"/>
          <w:iCs/>
          <w:sz w:val="21"/>
          <w:szCs w:val="21"/>
        </w:rPr>
      </w:pPr>
      <w:r w:rsidRPr="007045A6">
        <w:rPr>
          <w:rFonts w:ascii="Arial" w:hAnsi="Arial" w:cs="Arial"/>
          <w:i/>
          <w:sz w:val="21"/>
          <w:szCs w:val="21"/>
        </w:rPr>
        <w:t>Dummy tables and figures are empty skeleton tables and figures which show how the results will be presented but which do not contain any data/results.</w:t>
      </w:r>
    </w:p>
    <w:p w14:paraId="05B512F2" w14:textId="77777777" w:rsidR="00CD03AB" w:rsidRDefault="00CD03AB" w:rsidP="007C2190">
      <w:pPr>
        <w:rPr>
          <w:rFonts w:ascii="Arial" w:hAnsi="Arial" w:cs="Arial"/>
          <w:iCs/>
          <w:sz w:val="21"/>
          <w:szCs w:val="21"/>
        </w:rPr>
      </w:pPr>
    </w:p>
    <w:p w14:paraId="572FF492" w14:textId="77777777" w:rsidR="00CD03AB" w:rsidRDefault="00CD03AB" w:rsidP="007C2190">
      <w:pPr>
        <w:rPr>
          <w:rFonts w:ascii="Arial" w:hAnsi="Arial" w:cs="Arial"/>
          <w:iCs/>
          <w:sz w:val="21"/>
          <w:szCs w:val="21"/>
        </w:rPr>
      </w:pPr>
    </w:p>
    <w:tbl>
      <w:tblPr>
        <w:tblStyle w:val="TableGrid1"/>
        <w:tblW w:w="5000" w:type="pct"/>
        <w:tblLook w:val="00A0" w:firstRow="1" w:lastRow="0" w:firstColumn="1" w:lastColumn="0" w:noHBand="0" w:noVBand="0"/>
      </w:tblPr>
      <w:tblGrid>
        <w:gridCol w:w="1554"/>
        <w:gridCol w:w="7462"/>
      </w:tblGrid>
      <w:tr w:rsidR="00CD03AB" w:rsidRPr="007045A6" w14:paraId="05D6B38D" w14:textId="77777777" w:rsidTr="00AF6AB9">
        <w:tc>
          <w:tcPr>
            <w:tcW w:w="5000" w:type="pct"/>
            <w:gridSpan w:val="2"/>
            <w:shd w:val="clear" w:color="auto" w:fill="548DD4" w:themeFill="text2" w:themeFillTint="99"/>
          </w:tcPr>
          <w:p w14:paraId="65C65C7A" w14:textId="77777777" w:rsidR="00CD03AB" w:rsidRPr="007045A6" w:rsidRDefault="00CD03AB" w:rsidP="00AF6AB9">
            <w:pPr>
              <w:autoSpaceDE w:val="0"/>
              <w:autoSpaceDN w:val="0"/>
              <w:adjustRightInd w:val="0"/>
              <w:spacing w:line="240" w:lineRule="atLeast"/>
              <w:jc w:val="center"/>
              <w:rPr>
                <w:rFonts w:ascii="Arial" w:hAnsi="Arial" w:cs="Arial"/>
                <w:b/>
                <w:sz w:val="21"/>
                <w:szCs w:val="21"/>
              </w:rPr>
            </w:pPr>
            <w:r>
              <w:rPr>
                <w:rFonts w:ascii="Arial" w:hAnsi="Arial" w:cs="Arial"/>
                <w:b/>
                <w:color w:val="FFFFFF" w:themeColor="background1"/>
                <w:sz w:val="21"/>
                <w:szCs w:val="21"/>
              </w:rPr>
              <w:t>Search Strategy</w:t>
            </w:r>
          </w:p>
        </w:tc>
      </w:tr>
      <w:tr w:rsidR="00CD03AB" w:rsidRPr="007045A6" w14:paraId="17F95F96" w14:textId="77777777" w:rsidTr="00AF6AB9">
        <w:tc>
          <w:tcPr>
            <w:tcW w:w="862" w:type="pct"/>
            <w:shd w:val="clear" w:color="auto" w:fill="C6D9F1" w:themeFill="text2" w:themeFillTint="33"/>
          </w:tcPr>
          <w:p w14:paraId="18B2EC09" w14:textId="77777777" w:rsidR="00CD03AB" w:rsidRPr="007045A6" w:rsidRDefault="00CD03AB" w:rsidP="00AF6AB9">
            <w:pPr>
              <w:autoSpaceDE w:val="0"/>
              <w:autoSpaceDN w:val="0"/>
              <w:adjustRightInd w:val="0"/>
              <w:spacing w:line="240" w:lineRule="atLeast"/>
              <w:rPr>
                <w:rFonts w:ascii="Arial" w:hAnsi="Arial" w:cs="Arial"/>
                <w:sz w:val="21"/>
                <w:szCs w:val="21"/>
              </w:rPr>
            </w:pPr>
            <w:r>
              <w:rPr>
                <w:rFonts w:ascii="Arial" w:hAnsi="Arial" w:cs="Arial"/>
                <w:sz w:val="21"/>
                <w:szCs w:val="21"/>
              </w:rPr>
              <w:t>Databases</w:t>
            </w:r>
          </w:p>
        </w:tc>
        <w:tc>
          <w:tcPr>
            <w:tcW w:w="4138" w:type="pct"/>
          </w:tcPr>
          <w:p w14:paraId="2315D782" w14:textId="77777777" w:rsidR="00CD03AB" w:rsidRPr="007045A6" w:rsidRDefault="00CD03AB" w:rsidP="00AF6AB9">
            <w:pPr>
              <w:autoSpaceDE w:val="0"/>
              <w:autoSpaceDN w:val="0"/>
              <w:adjustRightInd w:val="0"/>
              <w:spacing w:line="240" w:lineRule="atLeast"/>
              <w:rPr>
                <w:rFonts w:ascii="Arial" w:hAnsi="Arial" w:cs="Arial"/>
                <w:sz w:val="21"/>
                <w:szCs w:val="21"/>
              </w:rPr>
            </w:pPr>
          </w:p>
        </w:tc>
      </w:tr>
      <w:tr w:rsidR="00CD03AB" w:rsidRPr="007045A6" w14:paraId="0207C754" w14:textId="77777777" w:rsidTr="00AF6AB9">
        <w:tc>
          <w:tcPr>
            <w:tcW w:w="862" w:type="pct"/>
            <w:shd w:val="clear" w:color="auto" w:fill="C6D9F1" w:themeFill="text2" w:themeFillTint="33"/>
          </w:tcPr>
          <w:p w14:paraId="54D4AA4C" w14:textId="77777777" w:rsidR="00CD03AB" w:rsidRPr="007045A6" w:rsidRDefault="00CD03AB" w:rsidP="00AF6AB9">
            <w:pPr>
              <w:autoSpaceDE w:val="0"/>
              <w:autoSpaceDN w:val="0"/>
              <w:adjustRightInd w:val="0"/>
              <w:spacing w:line="240" w:lineRule="atLeast"/>
              <w:rPr>
                <w:rFonts w:ascii="Arial" w:hAnsi="Arial" w:cs="Arial"/>
                <w:sz w:val="21"/>
                <w:szCs w:val="21"/>
              </w:rPr>
            </w:pPr>
            <w:r>
              <w:rPr>
                <w:rFonts w:ascii="Arial" w:hAnsi="Arial" w:cs="Arial"/>
                <w:sz w:val="21"/>
                <w:szCs w:val="21"/>
              </w:rPr>
              <w:t>Search Terms</w:t>
            </w:r>
          </w:p>
        </w:tc>
        <w:tc>
          <w:tcPr>
            <w:tcW w:w="4138" w:type="pct"/>
          </w:tcPr>
          <w:p w14:paraId="7D961746" w14:textId="77777777" w:rsidR="00CD03AB" w:rsidRPr="007045A6" w:rsidRDefault="00CD03AB" w:rsidP="00AF6AB9">
            <w:pPr>
              <w:autoSpaceDE w:val="0"/>
              <w:autoSpaceDN w:val="0"/>
              <w:adjustRightInd w:val="0"/>
              <w:spacing w:line="240" w:lineRule="atLeast"/>
              <w:rPr>
                <w:rFonts w:ascii="Arial" w:hAnsi="Arial" w:cs="Arial"/>
                <w:sz w:val="21"/>
                <w:szCs w:val="21"/>
              </w:rPr>
            </w:pPr>
          </w:p>
        </w:tc>
      </w:tr>
      <w:tr w:rsidR="00CD03AB" w:rsidRPr="007045A6" w14:paraId="2D3CBF01" w14:textId="77777777" w:rsidTr="00AF6AB9">
        <w:trPr>
          <w:trHeight w:val="223"/>
        </w:trPr>
        <w:tc>
          <w:tcPr>
            <w:tcW w:w="862" w:type="pct"/>
            <w:shd w:val="clear" w:color="auto" w:fill="C6D9F1" w:themeFill="text2" w:themeFillTint="33"/>
          </w:tcPr>
          <w:p w14:paraId="7F768E65" w14:textId="77777777" w:rsidR="00CD03AB" w:rsidRPr="007045A6" w:rsidRDefault="00CD03AB" w:rsidP="00AF6AB9">
            <w:pPr>
              <w:autoSpaceDE w:val="0"/>
              <w:autoSpaceDN w:val="0"/>
              <w:adjustRightInd w:val="0"/>
              <w:spacing w:line="240" w:lineRule="atLeast"/>
              <w:rPr>
                <w:rFonts w:ascii="Arial" w:hAnsi="Arial" w:cs="Arial"/>
                <w:sz w:val="21"/>
                <w:szCs w:val="21"/>
              </w:rPr>
            </w:pPr>
            <w:r>
              <w:rPr>
                <w:rFonts w:ascii="Arial" w:hAnsi="Arial" w:cs="Arial"/>
                <w:sz w:val="21"/>
                <w:szCs w:val="21"/>
              </w:rPr>
              <w:t>Search Dates</w:t>
            </w:r>
          </w:p>
        </w:tc>
        <w:tc>
          <w:tcPr>
            <w:tcW w:w="4138" w:type="pct"/>
          </w:tcPr>
          <w:p w14:paraId="0241B155" w14:textId="77777777" w:rsidR="00CD03AB" w:rsidRPr="007045A6" w:rsidRDefault="00CD03AB" w:rsidP="00AF6AB9">
            <w:pPr>
              <w:autoSpaceDE w:val="0"/>
              <w:autoSpaceDN w:val="0"/>
              <w:adjustRightInd w:val="0"/>
              <w:spacing w:line="240" w:lineRule="atLeast"/>
              <w:contextualSpacing/>
              <w:rPr>
                <w:rFonts w:ascii="Arial" w:hAnsi="Arial" w:cs="Arial"/>
                <w:sz w:val="21"/>
                <w:szCs w:val="21"/>
              </w:rPr>
            </w:pPr>
          </w:p>
        </w:tc>
      </w:tr>
    </w:tbl>
    <w:p w14:paraId="36DBA96F" w14:textId="0EA47BD9" w:rsidR="007C2190" w:rsidRPr="00CD03AB" w:rsidRDefault="007C2190" w:rsidP="007C2190">
      <w:pPr>
        <w:rPr>
          <w:rFonts w:ascii="Arial" w:hAnsi="Arial" w:cs="Arial"/>
          <w:iCs/>
          <w:sz w:val="21"/>
          <w:szCs w:val="21"/>
        </w:rPr>
      </w:pPr>
      <w:r w:rsidRPr="00CD03AB">
        <w:rPr>
          <w:rFonts w:ascii="Arial" w:hAnsi="Arial" w:cs="Arial"/>
          <w:iCs/>
          <w:sz w:val="21"/>
          <w:szCs w:val="21"/>
        </w:rPr>
        <w:br w:type="page"/>
      </w:r>
    </w:p>
    <w:p w14:paraId="23FFE42A" w14:textId="77777777" w:rsidR="007C2190" w:rsidRPr="007045A6" w:rsidRDefault="007C2190" w:rsidP="007C2190">
      <w:pPr>
        <w:rPr>
          <w:rFonts w:ascii="Arial" w:hAnsi="Arial" w:cs="Arial"/>
          <w:b/>
          <w:sz w:val="21"/>
          <w:szCs w:val="21"/>
        </w:rPr>
      </w:pPr>
      <w:r w:rsidRPr="007045A6">
        <w:rPr>
          <w:rFonts w:ascii="Arial" w:hAnsi="Arial" w:cs="Arial"/>
          <w:b/>
          <w:sz w:val="21"/>
          <w:szCs w:val="21"/>
        </w:rPr>
        <w:lastRenderedPageBreak/>
        <w:t>References</w:t>
      </w:r>
    </w:p>
    <w:bookmarkEnd w:id="0"/>
    <w:p w14:paraId="2AE0D4C2" w14:textId="77777777" w:rsidR="00983CC9" w:rsidRPr="0044328B" w:rsidRDefault="00983CC9" w:rsidP="0044328B"/>
    <w:sectPr w:rsidR="00983CC9" w:rsidRPr="0044328B" w:rsidSect="0044328B">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22B87" w14:textId="77777777" w:rsidR="00FC6D3A" w:rsidRDefault="00FC6D3A" w:rsidP="0044328B">
      <w:pPr>
        <w:spacing w:after="0" w:line="240" w:lineRule="auto"/>
      </w:pPr>
      <w:r>
        <w:separator/>
      </w:r>
    </w:p>
  </w:endnote>
  <w:endnote w:type="continuationSeparator" w:id="0">
    <w:p w14:paraId="2410B7C1" w14:textId="77777777" w:rsidR="00FC6D3A" w:rsidRDefault="00FC6D3A" w:rsidP="0044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76B4F" w14:textId="0736A2C2" w:rsidR="00035305" w:rsidRDefault="00035305">
    <w:pPr>
      <w:pStyle w:val="Footer"/>
      <w:jc w:val="right"/>
    </w:pPr>
    <w:r>
      <w:t xml:space="preserve">Page </w:t>
    </w:r>
    <w:r>
      <w:rPr>
        <w:b/>
        <w:bCs/>
      </w:rPr>
      <w:fldChar w:fldCharType="begin"/>
    </w:r>
    <w:r>
      <w:rPr>
        <w:b/>
        <w:bCs/>
      </w:rPr>
      <w:instrText xml:space="preserve"> PAGE </w:instrText>
    </w:r>
    <w:r>
      <w:rPr>
        <w:b/>
        <w:bCs/>
      </w:rPr>
      <w:fldChar w:fldCharType="separate"/>
    </w:r>
    <w:r w:rsidR="00105A6F">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105A6F">
      <w:rPr>
        <w:b/>
        <w:bCs/>
        <w:noProof/>
      </w:rPr>
      <w:t>4</w:t>
    </w:r>
    <w:r>
      <w:rPr>
        <w:b/>
        <w:bCs/>
      </w:rPr>
      <w:fldChar w:fldCharType="end"/>
    </w:r>
  </w:p>
  <w:p w14:paraId="00EC911E" w14:textId="77777777" w:rsidR="00035305" w:rsidRDefault="00035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39727" w14:textId="77777777" w:rsidR="0044328B" w:rsidRPr="00C651A4" w:rsidRDefault="0044328B" w:rsidP="0044328B">
    <w:pPr>
      <w:tabs>
        <w:tab w:val="center" w:pos="4513"/>
      </w:tabs>
      <w:spacing w:after="0" w:line="240" w:lineRule="auto"/>
      <w:ind w:right="5040"/>
      <w:rPr>
        <w:rFonts w:ascii="Arial" w:hAnsi="Arial"/>
        <w:sz w:val="28"/>
        <w:szCs w:val="28"/>
        <w:lang w:eastAsia="en-US"/>
      </w:rPr>
    </w:pPr>
    <w:r w:rsidRPr="00C651A4">
      <w:rPr>
        <w:rFonts w:ascii="Arial" w:hAnsi="Arial"/>
        <w:sz w:val="28"/>
        <w:szCs w:val="28"/>
        <w:lang w:eastAsia="en-US"/>
      </w:rPr>
      <w:t>Research School of Population Health</w:t>
    </w:r>
  </w:p>
  <w:p w14:paraId="373AA74F" w14:textId="77777777" w:rsidR="0044328B" w:rsidRPr="00C651A4" w:rsidRDefault="0044328B" w:rsidP="0044328B">
    <w:pPr>
      <w:tabs>
        <w:tab w:val="center" w:pos="5670"/>
      </w:tabs>
      <w:spacing w:after="0" w:line="240" w:lineRule="auto"/>
      <w:ind w:right="3330"/>
      <w:rPr>
        <w:rFonts w:ascii="Arial" w:hAnsi="Arial"/>
        <w:sz w:val="18"/>
        <w:szCs w:val="18"/>
        <w:lang w:eastAsia="en-US"/>
      </w:rPr>
    </w:pPr>
  </w:p>
  <w:p w14:paraId="60314A01" w14:textId="77777777" w:rsidR="0044328B" w:rsidRPr="0044328B" w:rsidRDefault="0044328B" w:rsidP="0044328B">
    <w:pPr>
      <w:tabs>
        <w:tab w:val="center" w:pos="5670"/>
      </w:tabs>
      <w:spacing w:after="0" w:line="240" w:lineRule="auto"/>
      <w:ind w:right="3330"/>
      <w:rPr>
        <w:rFonts w:ascii="Arial" w:hAnsi="Arial"/>
        <w:sz w:val="28"/>
        <w:szCs w:val="28"/>
        <w:lang w:eastAsia="en-US"/>
      </w:rPr>
    </w:pPr>
    <w:r w:rsidRPr="00C651A4">
      <w:rPr>
        <w:rFonts w:ascii="Arial" w:hAnsi="Arial"/>
        <w:sz w:val="28"/>
        <w:szCs w:val="28"/>
        <w:lang w:eastAsia="en-US"/>
      </w:rPr>
      <w:t>ANU College of M</w:t>
    </w:r>
    <w:r>
      <w:rPr>
        <w:rFonts w:ascii="Arial" w:hAnsi="Arial"/>
        <w:sz w:val="28"/>
        <w:szCs w:val="28"/>
        <w:lang w:eastAsia="en-US"/>
      </w:rPr>
      <w:t xml:space="preserve">edicine, Biology &amp; Environment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EE47B" w14:textId="77777777" w:rsidR="00FC6D3A" w:rsidRDefault="00FC6D3A" w:rsidP="0044328B">
      <w:pPr>
        <w:spacing w:after="0" w:line="240" w:lineRule="auto"/>
      </w:pPr>
      <w:r>
        <w:separator/>
      </w:r>
    </w:p>
  </w:footnote>
  <w:footnote w:type="continuationSeparator" w:id="0">
    <w:p w14:paraId="2B34AEC0" w14:textId="77777777" w:rsidR="00FC6D3A" w:rsidRDefault="00FC6D3A" w:rsidP="00443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6318"/>
      <w:gridCol w:w="2708"/>
    </w:tblGrid>
    <w:tr w:rsidR="007045A6" w14:paraId="2739F713" w14:textId="77777777" w:rsidTr="00560932">
      <w:tc>
        <w:tcPr>
          <w:tcW w:w="3500" w:type="pct"/>
          <w:vAlign w:val="bottom"/>
        </w:tcPr>
        <w:p w14:paraId="53595021" w14:textId="59061EAA" w:rsidR="007045A6" w:rsidRDefault="007045A6" w:rsidP="007045A6">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380862248"/>
              <w:dataBinding w:prefixMappings="xmlns:ns0='http://schemas.openxmlformats.org/package/2006/metadata/core-properties' xmlns:ns1='http://purl.org/dc/elements/1.1/'" w:xpath="/ns0:coreProperties[1]/ns1:title[1]" w:storeItemID="{6C3C8BC8-F283-45AE-878A-BAB7291924A1}"/>
              <w:text/>
            </w:sdtPr>
            <w:sdtEndPr/>
            <w:sdtContent>
              <w:r w:rsidRPr="002400E7">
                <w:rPr>
                  <w:b/>
                  <w:bCs/>
                  <w:caps/>
                  <w:sz w:val="24"/>
                  <w:szCs w:val="24"/>
                </w:rPr>
                <w:t>AUTHOR, VERSION</w:t>
              </w:r>
            </w:sdtContent>
          </w:sdt>
          <w:r>
            <w:rPr>
              <w:b/>
              <w:bCs/>
              <w:color w:val="76923C" w:themeColor="accent3" w:themeShade="BF"/>
              <w:sz w:val="24"/>
              <w:szCs w:val="24"/>
            </w:rPr>
            <w:t>]</w:t>
          </w:r>
        </w:p>
      </w:tc>
      <w:sdt>
        <w:sdtPr>
          <w:rPr>
            <w:color w:val="FFFFFF" w:themeColor="background1"/>
            <w:lang w:val="en-US"/>
          </w:rPr>
          <w:alias w:val="Date"/>
          <w:id w:val="1234512803"/>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shd w:val="clear" w:color="auto" w:fill="548DD4" w:themeFill="text2" w:themeFillTint="99"/>
              <w:vAlign w:val="bottom"/>
            </w:tcPr>
            <w:p w14:paraId="2463E44C" w14:textId="2D413251" w:rsidR="007045A6" w:rsidRDefault="007045A6" w:rsidP="007045A6">
              <w:pPr>
                <w:pStyle w:val="Header"/>
                <w:rPr>
                  <w:color w:val="FFFFFF" w:themeColor="background1"/>
                </w:rPr>
              </w:pPr>
              <w:r w:rsidRPr="007045A6">
                <w:rPr>
                  <w:color w:val="FFFFFF" w:themeColor="background1"/>
                  <w:lang w:val="en-US"/>
                </w:rPr>
                <w:t>Date of Plan</w:t>
              </w:r>
            </w:p>
          </w:tc>
        </w:sdtContent>
      </w:sdt>
    </w:tr>
  </w:tbl>
  <w:p w14:paraId="0A4FF33B" w14:textId="77777777" w:rsidR="007045A6" w:rsidRDefault="00704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6D1EF" w14:textId="77777777" w:rsidR="0044328B" w:rsidRDefault="00FC6D3A">
    <w:pPr>
      <w:pStyle w:val="Header"/>
    </w:pPr>
    <w:r w:rsidRPr="00863809">
      <w:rPr>
        <w:noProof/>
      </w:rPr>
      <w:drawing>
        <wp:inline distT="0" distB="0" distL="0" distR="0" wp14:anchorId="2DA485D9" wp14:editId="1BAFB42B">
          <wp:extent cx="2393950" cy="939800"/>
          <wp:effectExtent l="0" t="0" r="0" b="0"/>
          <wp:docPr id="2" name="Picture 3" descr="Description: 11086 E Report Logo cl#DF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11086 E Report Logo cl#DF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950" cy="939800"/>
                  </a:xfrm>
                  <a:prstGeom prst="rect">
                    <a:avLst/>
                  </a:prstGeom>
                  <a:noFill/>
                  <a:ln>
                    <a:noFill/>
                  </a:ln>
                </pic:spPr>
              </pic:pic>
            </a:graphicData>
          </a:graphic>
        </wp:inline>
      </w:drawing>
    </w:r>
  </w:p>
  <w:p w14:paraId="36F0790E" w14:textId="77777777" w:rsidR="0044328B" w:rsidRDefault="0044328B">
    <w:pPr>
      <w:pStyle w:val="Header"/>
    </w:pPr>
  </w:p>
  <w:p w14:paraId="4260EB42" w14:textId="77777777" w:rsidR="0044328B" w:rsidRDefault="00443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2B35"/>
    <w:multiLevelType w:val="hybridMultilevel"/>
    <w:tmpl w:val="7CA06600"/>
    <w:lvl w:ilvl="0" w:tplc="F6AA686C">
      <w:numFmt w:val="bullet"/>
      <w:lvlText w:val="-"/>
      <w:lvlJc w:val="left"/>
      <w:pPr>
        <w:ind w:left="720" w:hanging="360"/>
      </w:pPr>
      <w:rPr>
        <w:rFonts w:ascii="Verdana" w:eastAsiaTheme="minorEastAsia" w:hAnsi="Verdan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665D6F"/>
    <w:multiLevelType w:val="hybridMultilevel"/>
    <w:tmpl w:val="C6A6863A"/>
    <w:lvl w:ilvl="0" w:tplc="0084FFE6">
      <w:start w:val="1"/>
      <w:numFmt w:val="bullet"/>
      <w:lvlText w:val="–"/>
      <w:lvlJc w:val="left"/>
      <w:pPr>
        <w:tabs>
          <w:tab w:val="num" w:pos="720"/>
        </w:tabs>
        <w:ind w:left="720" w:hanging="360"/>
      </w:pPr>
      <w:rPr>
        <w:rFonts w:ascii="Times New Roman" w:hAnsi="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F6AA686C">
      <w:numFmt w:val="bullet"/>
      <w:lvlText w:val="-"/>
      <w:lvlJc w:val="left"/>
      <w:pPr>
        <w:ind w:left="2160" w:hanging="360"/>
      </w:pPr>
      <w:rPr>
        <w:rFonts w:ascii="Verdana" w:eastAsiaTheme="minorEastAsia" w:hAnsi="Verdana" w:hint="default"/>
      </w:rPr>
    </w:lvl>
    <w:lvl w:ilvl="3" w:tplc="29868690" w:tentative="1">
      <w:start w:val="1"/>
      <w:numFmt w:val="bullet"/>
      <w:lvlText w:val="–"/>
      <w:lvlJc w:val="left"/>
      <w:pPr>
        <w:tabs>
          <w:tab w:val="num" w:pos="2880"/>
        </w:tabs>
        <w:ind w:left="2880" w:hanging="360"/>
      </w:pPr>
      <w:rPr>
        <w:rFonts w:ascii="Times New Roman" w:hAnsi="Times New Roman" w:hint="default"/>
      </w:rPr>
    </w:lvl>
    <w:lvl w:ilvl="4" w:tplc="E2567FFC" w:tentative="1">
      <w:start w:val="1"/>
      <w:numFmt w:val="bullet"/>
      <w:lvlText w:val="–"/>
      <w:lvlJc w:val="left"/>
      <w:pPr>
        <w:tabs>
          <w:tab w:val="num" w:pos="3600"/>
        </w:tabs>
        <w:ind w:left="3600" w:hanging="360"/>
      </w:pPr>
      <w:rPr>
        <w:rFonts w:ascii="Times New Roman" w:hAnsi="Times New Roman" w:hint="default"/>
      </w:rPr>
    </w:lvl>
    <w:lvl w:ilvl="5" w:tplc="7098DA38" w:tentative="1">
      <w:start w:val="1"/>
      <w:numFmt w:val="bullet"/>
      <w:lvlText w:val="–"/>
      <w:lvlJc w:val="left"/>
      <w:pPr>
        <w:tabs>
          <w:tab w:val="num" w:pos="4320"/>
        </w:tabs>
        <w:ind w:left="4320" w:hanging="360"/>
      </w:pPr>
      <w:rPr>
        <w:rFonts w:ascii="Times New Roman" w:hAnsi="Times New Roman" w:hint="default"/>
      </w:rPr>
    </w:lvl>
    <w:lvl w:ilvl="6" w:tplc="553C574E" w:tentative="1">
      <w:start w:val="1"/>
      <w:numFmt w:val="bullet"/>
      <w:lvlText w:val="–"/>
      <w:lvlJc w:val="left"/>
      <w:pPr>
        <w:tabs>
          <w:tab w:val="num" w:pos="5040"/>
        </w:tabs>
        <w:ind w:left="5040" w:hanging="360"/>
      </w:pPr>
      <w:rPr>
        <w:rFonts w:ascii="Times New Roman" w:hAnsi="Times New Roman" w:hint="default"/>
      </w:rPr>
    </w:lvl>
    <w:lvl w:ilvl="7" w:tplc="A172233C" w:tentative="1">
      <w:start w:val="1"/>
      <w:numFmt w:val="bullet"/>
      <w:lvlText w:val="–"/>
      <w:lvlJc w:val="left"/>
      <w:pPr>
        <w:tabs>
          <w:tab w:val="num" w:pos="5760"/>
        </w:tabs>
        <w:ind w:left="5760" w:hanging="360"/>
      </w:pPr>
      <w:rPr>
        <w:rFonts w:ascii="Times New Roman" w:hAnsi="Times New Roman" w:hint="default"/>
      </w:rPr>
    </w:lvl>
    <w:lvl w:ilvl="8" w:tplc="3B021C4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52D"/>
    <w:rsid w:val="00024848"/>
    <w:rsid w:val="00035305"/>
    <w:rsid w:val="000404EC"/>
    <w:rsid w:val="00105A6F"/>
    <w:rsid w:val="00121C37"/>
    <w:rsid w:val="00152DB0"/>
    <w:rsid w:val="001D5AE0"/>
    <w:rsid w:val="001E0BEB"/>
    <w:rsid w:val="00222CA0"/>
    <w:rsid w:val="00261E23"/>
    <w:rsid w:val="00401350"/>
    <w:rsid w:val="00401A0C"/>
    <w:rsid w:val="0044328B"/>
    <w:rsid w:val="00464690"/>
    <w:rsid w:val="0050633E"/>
    <w:rsid w:val="00592019"/>
    <w:rsid w:val="005E37CF"/>
    <w:rsid w:val="007045A6"/>
    <w:rsid w:val="007120D4"/>
    <w:rsid w:val="00731294"/>
    <w:rsid w:val="007822E3"/>
    <w:rsid w:val="007C2190"/>
    <w:rsid w:val="007D359F"/>
    <w:rsid w:val="00863809"/>
    <w:rsid w:val="0087654B"/>
    <w:rsid w:val="00893F6B"/>
    <w:rsid w:val="00943474"/>
    <w:rsid w:val="0095003E"/>
    <w:rsid w:val="0095752D"/>
    <w:rsid w:val="00967B9E"/>
    <w:rsid w:val="00983CC9"/>
    <w:rsid w:val="009A49E9"/>
    <w:rsid w:val="00A124D1"/>
    <w:rsid w:val="00AB49F1"/>
    <w:rsid w:val="00B01EF9"/>
    <w:rsid w:val="00B51A01"/>
    <w:rsid w:val="00BE14AD"/>
    <w:rsid w:val="00C3218C"/>
    <w:rsid w:val="00C5526B"/>
    <w:rsid w:val="00C651A4"/>
    <w:rsid w:val="00CD03AB"/>
    <w:rsid w:val="00CD04B3"/>
    <w:rsid w:val="00D66632"/>
    <w:rsid w:val="00D74C39"/>
    <w:rsid w:val="00DE6AF7"/>
    <w:rsid w:val="00E50725"/>
    <w:rsid w:val="00EC0A6B"/>
    <w:rsid w:val="00F12A39"/>
    <w:rsid w:val="00FC6D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4C485D"/>
  <w14:defaultImageDpi w14:val="0"/>
  <w15:docId w15:val="{770391E5-3B83-4D1B-A0EF-C55EBEAD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52D"/>
    <w:rPr>
      <w:rFonts w:eastAsiaTheme="minorEastAsia" w:cs="Times New Roman"/>
      <w:lang w:eastAsia="en-AU"/>
    </w:rPr>
  </w:style>
  <w:style w:type="paragraph" w:styleId="Heading1">
    <w:name w:val="heading 1"/>
    <w:basedOn w:val="Normal"/>
    <w:next w:val="Normal"/>
    <w:link w:val="Heading1Char"/>
    <w:uiPriority w:val="9"/>
    <w:qFormat/>
    <w:rsid w:val="0095752D"/>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5752D"/>
    <w:rPr>
      <w:rFonts w:asciiTheme="majorHAnsi" w:eastAsiaTheme="majorEastAsia" w:hAnsiTheme="majorHAnsi" w:cs="Times New Roman"/>
      <w:b/>
      <w:bCs/>
      <w:color w:val="365F91" w:themeColor="accent1" w:themeShade="BF"/>
      <w:sz w:val="28"/>
      <w:szCs w:val="28"/>
      <w:lang w:val="x-none" w:eastAsia="en-AU"/>
    </w:rPr>
  </w:style>
  <w:style w:type="table" w:styleId="TableGrid">
    <w:name w:val="Table Grid"/>
    <w:basedOn w:val="TableNormal"/>
    <w:uiPriority w:val="39"/>
    <w:rsid w:val="0095752D"/>
    <w:pPr>
      <w:spacing w:after="0" w:line="240" w:lineRule="auto"/>
    </w:pPr>
    <w:rPr>
      <w:rFonts w:eastAsiaTheme="minorEastAsia"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328B"/>
    <w:pPr>
      <w:spacing w:after="0" w:line="240" w:lineRule="auto"/>
    </w:pPr>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328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4328B"/>
    <w:rPr>
      <w:rFonts w:eastAsiaTheme="minorEastAsia" w:cs="Times New Roman"/>
      <w:lang w:val="x-none" w:eastAsia="en-AU"/>
    </w:rPr>
  </w:style>
  <w:style w:type="paragraph" w:styleId="Footer">
    <w:name w:val="footer"/>
    <w:basedOn w:val="Normal"/>
    <w:link w:val="FooterChar"/>
    <w:uiPriority w:val="99"/>
    <w:unhideWhenUsed/>
    <w:rsid w:val="0044328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4328B"/>
    <w:rPr>
      <w:rFonts w:eastAsiaTheme="minorEastAsia" w:cs="Times New Roman"/>
      <w:lang w:val="x-none" w:eastAsia="en-AU"/>
    </w:rPr>
  </w:style>
  <w:style w:type="paragraph" w:styleId="BalloonText">
    <w:name w:val="Balloon Text"/>
    <w:basedOn w:val="Normal"/>
    <w:link w:val="BalloonTextChar"/>
    <w:uiPriority w:val="99"/>
    <w:semiHidden/>
    <w:unhideWhenUsed/>
    <w:rsid w:val="00443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328B"/>
    <w:rPr>
      <w:rFonts w:ascii="Tahoma" w:eastAsiaTheme="minorEastAsia" w:hAnsi="Tahoma" w:cs="Tahoma"/>
      <w:sz w:val="16"/>
      <w:szCs w:val="16"/>
      <w:lang w:val="x-none" w:eastAsia="en-AU"/>
    </w:rPr>
  </w:style>
  <w:style w:type="paragraph" w:styleId="ListParagraph">
    <w:name w:val="List Paragraph"/>
    <w:basedOn w:val="Normal"/>
    <w:uiPriority w:val="34"/>
    <w:qFormat/>
    <w:rsid w:val="007C2190"/>
    <w:pPr>
      <w:ind w:left="720"/>
      <w:contextualSpacing/>
    </w:pPr>
    <w:rPr>
      <w:rFonts w:eastAsia="Times New Roman"/>
      <w:lang w:eastAsia="en-US"/>
    </w:rPr>
  </w:style>
  <w:style w:type="table" w:customStyle="1" w:styleId="TableGrid11">
    <w:name w:val="Table Grid11"/>
    <w:basedOn w:val="TableNormal"/>
    <w:next w:val="TableGrid"/>
    <w:uiPriority w:val="59"/>
    <w:rsid w:val="007C2190"/>
    <w:pPr>
      <w:spacing w:after="0" w:line="240" w:lineRule="auto"/>
    </w:pPr>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C2190"/>
    <w:pPr>
      <w:numPr>
        <w:ilvl w:val="1"/>
      </w:numPr>
      <w:spacing w:after="160"/>
    </w:pPr>
    <w:rPr>
      <w:color w:val="5A5A5A" w:themeColor="text1" w:themeTint="A5"/>
      <w:spacing w:val="15"/>
      <w:lang w:eastAsia="en-US"/>
    </w:rPr>
  </w:style>
  <w:style w:type="character" w:customStyle="1" w:styleId="SubtitleChar">
    <w:name w:val="Subtitle Char"/>
    <w:basedOn w:val="DefaultParagraphFont"/>
    <w:link w:val="Subtitle"/>
    <w:uiPriority w:val="11"/>
    <w:locked/>
    <w:rsid w:val="007C2190"/>
    <w:rPr>
      <w:rFonts w:eastAsiaTheme="minorEastAsia" w:cs="Times New Roman"/>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Date of Plan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295</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AUTHOR, VERSION</vt:lpstr>
    </vt:vector>
  </TitlesOfParts>
  <Company>MHS IT</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VERSION</dc:title>
  <dc:subject/>
  <dc:creator>EPaige</dc:creator>
  <cp:keywords/>
  <dc:description/>
  <cp:lastModifiedBy>Katie Beckwith</cp:lastModifiedBy>
  <cp:revision>5</cp:revision>
  <dcterms:created xsi:type="dcterms:W3CDTF">2020-06-19T06:34:00Z</dcterms:created>
  <dcterms:modified xsi:type="dcterms:W3CDTF">2020-06-23T01:35:00Z</dcterms:modified>
</cp:coreProperties>
</file>